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C88" w:rsidR="006600FD" w:rsidP="006600FD" w:rsidRDefault="006600FD" w14:paraId="2bbf3c5" w14:textId="2bbf3c5">
      <w:pPr>
        <w15:collapsed w:val="false"/>
        <w:rPr>
          <w:bCs/>
          <w:sz w:val="24"/>
          <w:szCs w:val="24"/>
        </w:rPr>
      </w:pPr>
      <w:bookmarkStart w:name="_GoBack" w:id="0"/>
      <w:bookmarkEnd w:id="0"/>
      <w:r w:rsidRPr="001C7C88">
        <w:rPr>
          <w:bCs/>
          <w:sz w:val="24"/>
          <w:szCs w:val="24"/>
        </w:rPr>
        <w:t>REPUBLIKA HRVATSKA</w:t>
      </w:r>
    </w:p>
    <w:p w:rsidRPr="001C7C88" w:rsidR="006600FD" w:rsidP="006600FD" w:rsidRDefault="006600FD">
      <w:pPr>
        <w:rPr>
          <w:bCs/>
          <w:sz w:val="24"/>
          <w:szCs w:val="24"/>
        </w:rPr>
      </w:pPr>
      <w:r w:rsidRPr="001C7C88">
        <w:rPr>
          <w:bCs/>
          <w:sz w:val="24"/>
          <w:szCs w:val="24"/>
        </w:rPr>
        <w:t>TRGOVAČKI SUD U ZAGREBU</w:t>
      </w:r>
    </w:p>
    <w:p w:rsidR="006600FD" w:rsidP="006600FD" w:rsidRDefault="006600FD">
      <w:pPr>
        <w:rPr>
          <w:bCs/>
          <w:sz w:val="24"/>
          <w:szCs w:val="24"/>
        </w:rPr>
      </w:pPr>
      <w:r w:rsidRPr="001C7C88">
        <w:rPr>
          <w:bCs/>
          <w:sz w:val="24"/>
          <w:szCs w:val="24"/>
        </w:rPr>
        <w:t>Zagreb, Amruševa 2/II</w:t>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46. St-</w:t>
      </w:r>
      <w:r w:rsidR="00B3216A">
        <w:rPr>
          <w:bCs/>
          <w:sz w:val="24"/>
          <w:szCs w:val="24"/>
        </w:rPr>
        <w:t>705/2013</w:t>
      </w:r>
    </w:p>
    <w:p w:rsidRPr="001C7C88" w:rsidR="006600FD" w:rsidP="006600FD" w:rsidRDefault="006600FD">
      <w:pPr>
        <w:rPr>
          <w:bCs/>
          <w:sz w:val="24"/>
          <w:szCs w:val="24"/>
        </w:rPr>
      </w:pPr>
    </w:p>
    <w:p w:rsidRPr="001C7C88" w:rsidR="006600FD" w:rsidP="006600FD" w:rsidRDefault="006600FD">
      <w:pPr>
        <w:pStyle w:val="Naslov3"/>
        <w:rPr>
          <w:b w:val="false"/>
          <w:bCs/>
          <w:szCs w:val="24"/>
        </w:rPr>
      </w:pPr>
      <w:r w:rsidRPr="001C7C88">
        <w:rPr>
          <w:b w:val="false"/>
          <w:bCs/>
          <w:szCs w:val="24"/>
        </w:rPr>
        <w:t>Z A P I S N I K</w:t>
      </w:r>
    </w:p>
    <w:p w:rsidRPr="001C7C88" w:rsidR="006600FD" w:rsidP="006600FD" w:rsidRDefault="006600FD">
      <w:pPr>
        <w:pStyle w:val="Naslov1"/>
        <w:ind w:left="2832"/>
        <w:rPr>
          <w:b w:val="false"/>
          <w:bCs/>
          <w:szCs w:val="24"/>
        </w:rPr>
      </w:pPr>
      <w:r w:rsidRPr="001C7C88">
        <w:rPr>
          <w:b w:val="false"/>
          <w:bCs/>
          <w:szCs w:val="24"/>
        </w:rPr>
        <w:t>SA SKUPŠTINE VJEROVNIKA</w:t>
      </w:r>
    </w:p>
    <w:p w:rsidRPr="001C7C88" w:rsidR="006600FD" w:rsidP="006600FD" w:rsidRDefault="006600FD">
      <w:pPr>
        <w:pStyle w:val="Tijeloteksta"/>
        <w:rPr>
          <w:rFonts w:ascii="Times New Roman" w:hAnsi="Times New Roman"/>
          <w:bCs/>
          <w:szCs w:val="24"/>
        </w:rPr>
      </w:pPr>
    </w:p>
    <w:p w:rsidRPr="001C7C88" w:rsidR="009550F7" w:rsidP="009550F7" w:rsidRDefault="009550F7">
      <w:pPr>
        <w:pStyle w:val="Tijeloteksta2"/>
        <w:overflowPunct/>
        <w:autoSpaceDE/>
        <w:autoSpaceDN/>
        <w:adjustRightInd/>
        <w:spacing w:after="0" w:line="240" w:lineRule="auto"/>
        <w:jc w:val="both"/>
        <w:textAlignment w:val="auto"/>
        <w:rPr>
          <w:sz w:val="24"/>
          <w:szCs w:val="24"/>
        </w:rPr>
      </w:pPr>
      <w:r w:rsidRPr="001C7C88">
        <w:rPr>
          <w:bCs/>
          <w:sz w:val="24"/>
          <w:szCs w:val="24"/>
        </w:rPr>
        <w:t>O</w:t>
      </w:r>
      <w:r w:rsidRPr="001C7C88" w:rsidR="006600FD">
        <w:rPr>
          <w:bCs/>
          <w:sz w:val="24"/>
          <w:szCs w:val="24"/>
        </w:rPr>
        <w:t xml:space="preserve">držane dana </w:t>
      </w:r>
      <w:r w:rsidR="00B3216A">
        <w:rPr>
          <w:bCs/>
          <w:sz w:val="24"/>
          <w:szCs w:val="24"/>
        </w:rPr>
        <w:t>22</w:t>
      </w:r>
      <w:r w:rsidRPr="001C7C88" w:rsidR="001C7C88">
        <w:rPr>
          <w:bCs/>
          <w:sz w:val="24"/>
          <w:szCs w:val="24"/>
        </w:rPr>
        <w:t>. listopada</w:t>
      </w:r>
      <w:r w:rsidRPr="001C7C88" w:rsidR="009E4037">
        <w:rPr>
          <w:bCs/>
          <w:sz w:val="24"/>
          <w:szCs w:val="24"/>
        </w:rPr>
        <w:t xml:space="preserve"> 2019</w:t>
      </w:r>
      <w:r w:rsidRPr="001C7C88" w:rsidR="006600FD">
        <w:rPr>
          <w:bCs/>
          <w:sz w:val="24"/>
          <w:szCs w:val="24"/>
        </w:rPr>
        <w:t xml:space="preserve">. u Trgovačkom sudu u Zagrebu, u stečajnom postupku nad dužnikom </w:t>
      </w:r>
      <w:r w:rsidR="00B3216A">
        <w:rPr>
          <w:sz w:val="24"/>
          <w:szCs w:val="24"/>
        </w:rPr>
        <w:t>MEŠTROV, uvoz izvoz d.o.o. u stečaju, Zagreb, Trnjanska cesta 105, OIB: 49191639597</w:t>
      </w:r>
    </w:p>
    <w:p w:rsidRPr="001C7C88" w:rsidR="008C5CB9" w:rsidP="008C5CB9" w:rsidRDefault="008C5CB9">
      <w:pPr>
        <w:pStyle w:val="BodyText21"/>
        <w:ind w:left="0" w:firstLine="0"/>
        <w:rPr>
          <w:rFonts w:ascii="Times New Roman" w:hAnsi="Times New Roman"/>
          <w:szCs w:val="24"/>
          <w:highlight w:val="yellow"/>
        </w:rPr>
      </w:pPr>
    </w:p>
    <w:p w:rsidRPr="001C7C88" w:rsidR="006600FD" w:rsidP="006600FD" w:rsidRDefault="006600FD">
      <w:pPr>
        <w:rPr>
          <w:bCs/>
          <w:sz w:val="24"/>
          <w:szCs w:val="24"/>
          <w:highlight w:val="yellow"/>
        </w:rPr>
      </w:pPr>
    </w:p>
    <w:p w:rsidRPr="001C7C88" w:rsidR="006600FD" w:rsidP="006600FD" w:rsidRDefault="006600FD">
      <w:pPr>
        <w:rPr>
          <w:bCs/>
          <w:sz w:val="24"/>
          <w:szCs w:val="24"/>
        </w:rPr>
      </w:pPr>
      <w:r w:rsidRPr="001C7C88">
        <w:rPr>
          <w:bCs/>
          <w:sz w:val="24"/>
          <w:szCs w:val="24"/>
        </w:rPr>
        <w:t>Nazočni od suda:</w:t>
      </w:r>
    </w:p>
    <w:p w:rsidRPr="001C7C88" w:rsidR="006600FD" w:rsidP="006600FD" w:rsidRDefault="006600FD">
      <w:pPr>
        <w:rPr>
          <w:bCs/>
          <w:sz w:val="24"/>
          <w:szCs w:val="24"/>
        </w:rPr>
      </w:pPr>
    </w:p>
    <w:p w:rsidRPr="001C7C88" w:rsidR="006600FD" w:rsidP="006600FD" w:rsidRDefault="006600FD">
      <w:pPr>
        <w:rPr>
          <w:bCs/>
          <w:sz w:val="24"/>
          <w:szCs w:val="24"/>
        </w:rPr>
      </w:pPr>
      <w:r w:rsidRPr="001C7C88">
        <w:rPr>
          <w:bCs/>
          <w:sz w:val="24"/>
          <w:szCs w:val="24"/>
        </w:rPr>
        <w:t>Maja Praljak, sutkinja</w:t>
      </w:r>
    </w:p>
    <w:p w:rsidRPr="001C7C88" w:rsidR="006600FD" w:rsidP="006600FD" w:rsidRDefault="006600FD">
      <w:pPr>
        <w:rPr>
          <w:bCs/>
          <w:sz w:val="24"/>
          <w:szCs w:val="24"/>
        </w:rPr>
      </w:pPr>
      <w:r w:rsidRPr="001C7C88">
        <w:rPr>
          <w:bCs/>
          <w:sz w:val="24"/>
          <w:szCs w:val="24"/>
        </w:rPr>
        <w:t>Nikolina Krunić, zapisničarka</w:t>
      </w:r>
    </w:p>
    <w:p w:rsidRPr="001C7C88" w:rsidR="006600FD" w:rsidP="006600FD" w:rsidRDefault="006600FD">
      <w:pPr>
        <w:rPr>
          <w:bCs/>
          <w:sz w:val="24"/>
          <w:szCs w:val="24"/>
          <w:highlight w:val="yellow"/>
        </w:rPr>
      </w:pPr>
    </w:p>
    <w:p w:rsidRPr="001C7C88" w:rsidR="006600FD" w:rsidP="006600FD" w:rsidRDefault="006600FD">
      <w:pPr>
        <w:rPr>
          <w:sz w:val="24"/>
          <w:szCs w:val="24"/>
        </w:rPr>
      </w:pPr>
      <w:r w:rsidRPr="001C7C88">
        <w:rPr>
          <w:sz w:val="24"/>
          <w:szCs w:val="24"/>
        </w:rPr>
        <w:t xml:space="preserve">Utvrđuje se da je pristupio stečajni upravitelj </w:t>
      </w:r>
      <w:r w:rsidR="00B3216A">
        <w:rPr>
          <w:sz w:val="24"/>
          <w:szCs w:val="24"/>
        </w:rPr>
        <w:t>Rajka Jagmarević</w:t>
      </w:r>
    </w:p>
    <w:p w:rsidRPr="001C7C88" w:rsidR="006600FD" w:rsidP="006600FD" w:rsidRDefault="006600FD">
      <w:pPr>
        <w:rPr>
          <w:bCs/>
          <w:sz w:val="24"/>
          <w:szCs w:val="24"/>
          <w:highlight w:val="yellow"/>
        </w:rPr>
      </w:pPr>
    </w:p>
    <w:p w:rsidRPr="00BF098D" w:rsidR="006600FD" w:rsidP="006600FD" w:rsidRDefault="00B3216A">
      <w:pPr>
        <w:rPr>
          <w:bCs/>
          <w:sz w:val="24"/>
          <w:szCs w:val="24"/>
        </w:rPr>
      </w:pPr>
      <w:r>
        <w:rPr>
          <w:bCs/>
          <w:sz w:val="24"/>
          <w:szCs w:val="24"/>
        </w:rPr>
        <w:t>Započeto u 9,10</w:t>
      </w:r>
      <w:r w:rsidRPr="001C7C88" w:rsidR="006600FD">
        <w:rPr>
          <w:bCs/>
          <w:sz w:val="24"/>
          <w:szCs w:val="24"/>
        </w:rPr>
        <w:t xml:space="preserve"> sati.</w:t>
      </w:r>
    </w:p>
    <w:p w:rsidRPr="001C7C88" w:rsidR="006600FD" w:rsidP="006600FD" w:rsidRDefault="006600FD">
      <w:pPr>
        <w:rPr>
          <w:bCs/>
          <w:sz w:val="24"/>
          <w:szCs w:val="24"/>
        </w:rPr>
      </w:pPr>
      <w:r w:rsidRPr="001C7C88">
        <w:rPr>
          <w:bCs/>
          <w:sz w:val="24"/>
          <w:szCs w:val="24"/>
        </w:rPr>
        <w:t>Ročište je javno.</w:t>
      </w:r>
    </w:p>
    <w:p w:rsidRPr="001C7C88" w:rsidR="006600FD" w:rsidP="006600FD" w:rsidRDefault="006600FD">
      <w:pPr>
        <w:rPr>
          <w:bCs/>
          <w:sz w:val="24"/>
          <w:szCs w:val="24"/>
        </w:rPr>
      </w:pPr>
    </w:p>
    <w:p w:rsidRPr="001C7C88" w:rsidR="006600FD" w:rsidP="006600FD" w:rsidRDefault="006600FD">
      <w:pPr>
        <w:rPr>
          <w:bCs/>
          <w:sz w:val="24"/>
          <w:szCs w:val="24"/>
        </w:rPr>
      </w:pPr>
      <w:r w:rsidRPr="001C7C88">
        <w:rPr>
          <w:bCs/>
          <w:sz w:val="24"/>
          <w:szCs w:val="24"/>
        </w:rPr>
        <w:t>Utvrđuje se da su pristupili sljedeći vjerovnici:</w:t>
      </w:r>
    </w:p>
    <w:p w:rsidRPr="001C7C88" w:rsidR="006600FD" w:rsidP="006600FD" w:rsidRDefault="006600FD">
      <w:pPr>
        <w:rPr>
          <w:bCs/>
          <w:i/>
          <w:sz w:val="24"/>
          <w:szCs w:val="24"/>
        </w:rPr>
      </w:pPr>
    </w:p>
    <w:p w:rsidR="0020558B" w:rsidP="00B3216A" w:rsidRDefault="00B3216A">
      <w:pPr>
        <w:pStyle w:val="Odlomakpopisa"/>
        <w:numPr>
          <w:ilvl w:val="0"/>
          <w:numId w:val="46"/>
        </w:numPr>
        <w:jc w:val="both"/>
        <w:rPr>
          <w:bCs/>
          <w:sz w:val="24"/>
          <w:szCs w:val="24"/>
        </w:rPr>
      </w:pPr>
      <w:r>
        <w:rPr>
          <w:bCs/>
          <w:sz w:val="24"/>
          <w:szCs w:val="24"/>
        </w:rPr>
        <w:t>Ivanka Maravić</w:t>
      </w:r>
      <w:r w:rsidR="002A53FC">
        <w:rPr>
          <w:bCs/>
          <w:sz w:val="24"/>
          <w:szCs w:val="24"/>
        </w:rPr>
        <w:t>, odvjetnik Ivan Šipek</w:t>
      </w:r>
    </w:p>
    <w:p w:rsidRPr="00B3216A" w:rsidR="002A53FC" w:rsidP="00B3216A" w:rsidRDefault="002A53FC">
      <w:pPr>
        <w:pStyle w:val="Odlomakpopisa"/>
        <w:numPr>
          <w:ilvl w:val="0"/>
          <w:numId w:val="46"/>
        </w:numPr>
        <w:jc w:val="both"/>
        <w:rPr>
          <w:bCs/>
          <w:sz w:val="24"/>
          <w:szCs w:val="24"/>
        </w:rPr>
      </w:pPr>
      <w:r>
        <w:rPr>
          <w:bCs/>
          <w:sz w:val="24"/>
          <w:szCs w:val="24"/>
        </w:rPr>
        <w:t xml:space="preserve">Republika Hrvatska, Ministarstvo financija, </w:t>
      </w:r>
      <w:r w:rsidR="001737D0">
        <w:rPr>
          <w:bCs/>
          <w:sz w:val="24"/>
          <w:szCs w:val="24"/>
        </w:rPr>
        <w:t>Tanja Šušak zamjenica ŽDO Zagreb</w:t>
      </w:r>
    </w:p>
    <w:p w:rsidRPr="001C7C88" w:rsidR="008C5CB9" w:rsidP="006600FD" w:rsidRDefault="008C5CB9">
      <w:pPr>
        <w:numPr>
          <w:ilvl w:val="12"/>
          <w:numId w:val="0"/>
        </w:numPr>
        <w:jc w:val="both"/>
        <w:rPr>
          <w:sz w:val="24"/>
          <w:szCs w:val="24"/>
          <w:highlight w:val="yellow"/>
        </w:rPr>
      </w:pPr>
    </w:p>
    <w:p w:rsidRPr="001C7C88" w:rsidR="006600FD" w:rsidP="006600FD" w:rsidRDefault="006600FD">
      <w:pPr>
        <w:numPr>
          <w:ilvl w:val="12"/>
          <w:numId w:val="0"/>
        </w:numPr>
        <w:jc w:val="both"/>
        <w:rPr>
          <w:sz w:val="24"/>
          <w:szCs w:val="24"/>
        </w:rPr>
      </w:pPr>
      <w:r w:rsidRPr="001C7C88">
        <w:rPr>
          <w:sz w:val="24"/>
          <w:szCs w:val="24"/>
        </w:rPr>
        <w:t xml:space="preserve">Utvrđuje se da je skupština vjerovnika sazvana na temelju čl. 103. st. 1.  Stečajnog zakona ("Narodne novine" broj 71/15; dalje SZ) </w:t>
      </w:r>
      <w:r w:rsidR="00B3216A">
        <w:rPr>
          <w:sz w:val="24"/>
          <w:szCs w:val="24"/>
        </w:rPr>
        <w:t xml:space="preserve">rješenjem </w:t>
      </w:r>
      <w:r w:rsidRPr="001C7C88">
        <w:rPr>
          <w:sz w:val="24"/>
          <w:szCs w:val="24"/>
        </w:rPr>
        <w:t xml:space="preserve">ovog suda od </w:t>
      </w:r>
      <w:r w:rsidR="00B3216A">
        <w:rPr>
          <w:sz w:val="24"/>
          <w:szCs w:val="24"/>
        </w:rPr>
        <w:t>1. listopada</w:t>
      </w:r>
      <w:r w:rsidRPr="001C7C88" w:rsidR="00B63B8A">
        <w:rPr>
          <w:sz w:val="24"/>
          <w:szCs w:val="24"/>
        </w:rPr>
        <w:t xml:space="preserve"> 2019., </w:t>
      </w:r>
      <w:r w:rsidRPr="001C7C88">
        <w:rPr>
          <w:sz w:val="24"/>
          <w:szCs w:val="24"/>
        </w:rPr>
        <w:t>koje je</w:t>
      </w:r>
      <w:r w:rsidRPr="001C7C88" w:rsidR="001D50D5">
        <w:rPr>
          <w:sz w:val="24"/>
          <w:szCs w:val="24"/>
        </w:rPr>
        <w:t xml:space="preserve"> istog dana </w:t>
      </w:r>
      <w:r w:rsidRPr="001C7C88">
        <w:rPr>
          <w:sz w:val="24"/>
          <w:szCs w:val="24"/>
        </w:rPr>
        <w:t xml:space="preserve">objavljeno na mrežnoj stranici e-oglasna </w:t>
      </w:r>
      <w:r w:rsidRPr="001C7C88" w:rsidR="001D50D5">
        <w:rPr>
          <w:sz w:val="24"/>
          <w:szCs w:val="24"/>
        </w:rPr>
        <w:t>ploča Trgovačkog suda u Zagrebu.</w:t>
      </w:r>
    </w:p>
    <w:p w:rsidRPr="001C7C88" w:rsidR="001D50D5" w:rsidP="006600FD" w:rsidRDefault="001D50D5">
      <w:pPr>
        <w:numPr>
          <w:ilvl w:val="12"/>
          <w:numId w:val="0"/>
        </w:numPr>
        <w:jc w:val="both"/>
        <w:rPr>
          <w:sz w:val="24"/>
          <w:szCs w:val="24"/>
        </w:rPr>
      </w:pPr>
    </w:p>
    <w:p w:rsidRPr="001C7C88" w:rsidR="006600FD" w:rsidP="006600FD" w:rsidRDefault="006600FD">
      <w:pPr>
        <w:numPr>
          <w:ilvl w:val="12"/>
          <w:numId w:val="0"/>
        </w:numPr>
        <w:jc w:val="both"/>
        <w:rPr>
          <w:sz w:val="24"/>
          <w:szCs w:val="24"/>
        </w:rPr>
      </w:pPr>
      <w:r w:rsidRPr="001C7C88">
        <w:rPr>
          <w:sz w:val="24"/>
          <w:szCs w:val="24"/>
        </w:rPr>
        <w:t xml:space="preserve">Sudac otvara ročište i objavljuje da je dnevni red današnje skupštine vjerovnika određen </w:t>
      </w:r>
      <w:r w:rsidR="00B3216A">
        <w:rPr>
          <w:sz w:val="24"/>
          <w:szCs w:val="24"/>
        </w:rPr>
        <w:t>rješenjem</w:t>
      </w:r>
      <w:r w:rsidRPr="001C7C88" w:rsidR="001D50D5">
        <w:rPr>
          <w:sz w:val="24"/>
          <w:szCs w:val="24"/>
        </w:rPr>
        <w:t xml:space="preserve"> od </w:t>
      </w:r>
      <w:r w:rsidR="00B3216A">
        <w:rPr>
          <w:sz w:val="24"/>
          <w:szCs w:val="24"/>
        </w:rPr>
        <w:t>1. listopada</w:t>
      </w:r>
      <w:r w:rsidRPr="001C7C88" w:rsidR="001C7C88">
        <w:rPr>
          <w:sz w:val="24"/>
          <w:szCs w:val="24"/>
        </w:rPr>
        <w:t xml:space="preserve"> 2019</w:t>
      </w:r>
      <w:r w:rsidRPr="001C7C88" w:rsidR="009550F7">
        <w:rPr>
          <w:sz w:val="24"/>
          <w:szCs w:val="24"/>
        </w:rPr>
        <w:t xml:space="preserve">. i to izvješće stečajnog upravitelja od 12. </w:t>
      </w:r>
      <w:r w:rsidRPr="001C7C88" w:rsidR="001C7C88">
        <w:rPr>
          <w:sz w:val="24"/>
          <w:szCs w:val="24"/>
        </w:rPr>
        <w:t xml:space="preserve">rujna </w:t>
      </w:r>
      <w:r w:rsidRPr="001C7C88" w:rsidR="009550F7">
        <w:rPr>
          <w:sz w:val="24"/>
          <w:szCs w:val="24"/>
        </w:rPr>
        <w:t>2019. godine.</w:t>
      </w:r>
    </w:p>
    <w:p w:rsidRPr="001C7C88" w:rsidR="009550F7" w:rsidP="006600FD" w:rsidRDefault="009550F7">
      <w:pPr>
        <w:numPr>
          <w:ilvl w:val="12"/>
          <w:numId w:val="0"/>
        </w:numPr>
        <w:jc w:val="both"/>
        <w:rPr>
          <w:sz w:val="24"/>
          <w:szCs w:val="24"/>
        </w:rPr>
      </w:pPr>
    </w:p>
    <w:p w:rsidRPr="001C7C88" w:rsidR="006600FD" w:rsidP="00BF5D97" w:rsidRDefault="00BF5D97">
      <w:pPr>
        <w:jc w:val="both"/>
        <w:rPr>
          <w:sz w:val="24"/>
        </w:rPr>
      </w:pPr>
      <w:r w:rsidRPr="001C7C88">
        <w:rPr>
          <w:sz w:val="24"/>
        </w:rPr>
        <w:t>Sudac objavljuje da se određeni dnevni red može dopuniti, a po pravilima koja vrijede za donošenje odluka na skupštini vjerovnika.</w:t>
      </w:r>
    </w:p>
    <w:p w:rsidRPr="001C7C88" w:rsidR="00BF5D97" w:rsidP="00BF5D97" w:rsidRDefault="00BF5D97">
      <w:pPr>
        <w:jc w:val="both"/>
        <w:rPr>
          <w:sz w:val="24"/>
        </w:rPr>
      </w:pPr>
    </w:p>
    <w:p w:rsidRPr="001C7C88" w:rsidR="006600FD" w:rsidP="00BF5D97" w:rsidRDefault="006600FD">
      <w:pPr>
        <w:jc w:val="both"/>
        <w:rPr>
          <w:sz w:val="24"/>
        </w:rPr>
      </w:pPr>
      <w:r w:rsidRPr="001C7C88">
        <w:rPr>
          <w:sz w:val="24"/>
        </w:rPr>
        <w:t>Pravo sudjelovanja na skupštini vjerovnika imaju svi vjerovnici s pravom odvojenog namirenja, svi stečajni vjerovnici, vjerovnici stečajne mase, stečajni upravitelj.</w:t>
      </w:r>
    </w:p>
    <w:p w:rsidRPr="001C7C88" w:rsidR="006600FD" w:rsidP="006600FD" w:rsidRDefault="006600FD">
      <w:pPr>
        <w:jc w:val="both"/>
        <w:rPr>
          <w:sz w:val="24"/>
        </w:rPr>
      </w:pPr>
    </w:p>
    <w:p w:rsidRPr="001C7C88" w:rsidR="006600FD" w:rsidP="006600FD" w:rsidRDefault="006600FD">
      <w:pPr>
        <w:jc w:val="both"/>
        <w:rPr>
          <w:sz w:val="24"/>
        </w:rPr>
      </w:pPr>
      <w:r w:rsidRPr="001C7C88">
        <w:rPr>
          <w:sz w:val="24"/>
        </w:rPr>
        <w:t xml:space="preserve">Sudac upoznaje vjerovnika da se radi održavanja reda na današnjem ročištu sudionicima mogu izricati kazne propisane odredbama čl. 318.ZPP-a u vezi s čl. 10. SZ-a. </w:t>
      </w:r>
    </w:p>
    <w:p w:rsidR="00BF098D" w:rsidP="006600FD" w:rsidRDefault="00BF098D">
      <w:pPr>
        <w:numPr>
          <w:ilvl w:val="12"/>
          <w:numId w:val="0"/>
        </w:numPr>
        <w:jc w:val="both"/>
        <w:rPr>
          <w:sz w:val="24"/>
        </w:rPr>
      </w:pPr>
    </w:p>
    <w:p w:rsidRPr="001737D0" w:rsidR="006600FD" w:rsidP="006600FD" w:rsidRDefault="006600FD">
      <w:pPr>
        <w:numPr>
          <w:ilvl w:val="12"/>
          <w:numId w:val="0"/>
        </w:numPr>
        <w:jc w:val="both"/>
        <w:rPr>
          <w:bCs/>
          <w:sz w:val="24"/>
          <w:szCs w:val="24"/>
        </w:rPr>
      </w:pPr>
      <w:r w:rsidRPr="001737D0">
        <w:rPr>
          <w:bCs/>
          <w:sz w:val="24"/>
          <w:szCs w:val="24"/>
        </w:rPr>
        <w:lastRenderedPageBreak/>
        <w:t xml:space="preserve">Poziva se stečajni upravitelj podnijeti izvješće. Stečajni upravitelj izlaže kao u pisanom izvješću od </w:t>
      </w:r>
      <w:r w:rsidRPr="001737D0" w:rsidR="002A53FC">
        <w:rPr>
          <w:bCs/>
          <w:sz w:val="24"/>
          <w:szCs w:val="24"/>
        </w:rPr>
        <w:t xml:space="preserve">4. listopada 2019. </w:t>
      </w:r>
      <w:r w:rsidRPr="001737D0" w:rsidR="008C5CB9">
        <w:rPr>
          <w:bCs/>
          <w:sz w:val="24"/>
          <w:szCs w:val="24"/>
        </w:rPr>
        <w:t xml:space="preserve"> </w:t>
      </w:r>
      <w:r w:rsidRPr="001737D0">
        <w:rPr>
          <w:bCs/>
          <w:sz w:val="24"/>
          <w:szCs w:val="24"/>
        </w:rPr>
        <w:t>koje je sastavni dio stečajnog spisa i koje je</w:t>
      </w:r>
      <w:r w:rsidRPr="001737D0" w:rsidR="00BF5D97">
        <w:rPr>
          <w:bCs/>
          <w:sz w:val="24"/>
          <w:szCs w:val="24"/>
        </w:rPr>
        <w:t xml:space="preserve"> </w:t>
      </w:r>
      <w:r w:rsidRPr="001737D0" w:rsidR="002A53FC">
        <w:rPr>
          <w:bCs/>
          <w:sz w:val="24"/>
          <w:szCs w:val="24"/>
        </w:rPr>
        <w:t>4. listopada</w:t>
      </w:r>
      <w:r w:rsidRPr="001737D0" w:rsidR="008C5CB9">
        <w:rPr>
          <w:bCs/>
          <w:sz w:val="24"/>
          <w:szCs w:val="24"/>
        </w:rPr>
        <w:t xml:space="preserve"> </w:t>
      </w:r>
      <w:r w:rsidRPr="001737D0" w:rsidR="00BF5D97">
        <w:rPr>
          <w:bCs/>
          <w:sz w:val="24"/>
          <w:szCs w:val="24"/>
        </w:rPr>
        <w:t xml:space="preserve"> 2019.</w:t>
      </w:r>
      <w:r w:rsidRPr="001737D0">
        <w:rPr>
          <w:bCs/>
          <w:sz w:val="24"/>
          <w:szCs w:val="24"/>
        </w:rPr>
        <w:t xml:space="preserve"> javno objavljeno putem mrežne stranice e</w:t>
      </w:r>
      <w:r w:rsidRPr="001737D0" w:rsidR="0077591B">
        <w:rPr>
          <w:bCs/>
          <w:sz w:val="24"/>
          <w:szCs w:val="24"/>
        </w:rPr>
        <w:t xml:space="preserve">- </w:t>
      </w:r>
      <w:r w:rsidRPr="001737D0">
        <w:rPr>
          <w:bCs/>
          <w:sz w:val="24"/>
          <w:szCs w:val="24"/>
        </w:rPr>
        <w:t xml:space="preserve">Oglasna ploča Trgovačkog suda u Zagrebu. </w:t>
      </w:r>
    </w:p>
    <w:p w:rsidRPr="001737D0" w:rsidR="000D68C8" w:rsidP="006600FD" w:rsidRDefault="000D68C8">
      <w:pPr>
        <w:numPr>
          <w:ilvl w:val="12"/>
          <w:numId w:val="0"/>
        </w:numPr>
        <w:jc w:val="both"/>
        <w:rPr>
          <w:bCs/>
          <w:sz w:val="24"/>
          <w:szCs w:val="24"/>
        </w:rPr>
      </w:pPr>
    </w:p>
    <w:p w:rsidRPr="001737D0" w:rsidR="000D68C8" w:rsidP="006600FD" w:rsidRDefault="000D68C8">
      <w:pPr>
        <w:numPr>
          <w:ilvl w:val="12"/>
          <w:numId w:val="0"/>
        </w:numPr>
        <w:jc w:val="both"/>
        <w:rPr>
          <w:bCs/>
          <w:sz w:val="24"/>
          <w:szCs w:val="24"/>
        </w:rPr>
      </w:pPr>
      <w:r w:rsidRPr="001737D0">
        <w:rPr>
          <w:bCs/>
          <w:sz w:val="24"/>
          <w:szCs w:val="24"/>
        </w:rPr>
        <w:t xml:space="preserve">Stečajni upravitelj ostaje kod pisanog izviješća od </w:t>
      </w:r>
      <w:r w:rsidRPr="001737D0" w:rsidR="002A53FC">
        <w:rPr>
          <w:bCs/>
          <w:sz w:val="24"/>
          <w:szCs w:val="24"/>
        </w:rPr>
        <w:t>4. listopada</w:t>
      </w:r>
      <w:r w:rsidRPr="001737D0">
        <w:rPr>
          <w:bCs/>
          <w:sz w:val="24"/>
          <w:szCs w:val="24"/>
        </w:rPr>
        <w:t xml:space="preserve"> 2019. i prethodno podnesenih izviješća</w:t>
      </w:r>
      <w:r w:rsidRPr="001737D0" w:rsidR="002A53FC">
        <w:rPr>
          <w:bCs/>
          <w:sz w:val="24"/>
          <w:szCs w:val="24"/>
        </w:rPr>
        <w:t xml:space="preserve">, pojašnjava da je od imovine dužnika ostala jedna </w:t>
      </w:r>
      <w:r w:rsidRPr="001737D0" w:rsidR="001737D0">
        <w:rPr>
          <w:bCs/>
          <w:sz w:val="24"/>
          <w:szCs w:val="24"/>
        </w:rPr>
        <w:t>neunovčena</w:t>
      </w:r>
      <w:r w:rsidRPr="001737D0" w:rsidR="002A53FC">
        <w:rPr>
          <w:bCs/>
          <w:sz w:val="24"/>
          <w:szCs w:val="24"/>
        </w:rPr>
        <w:t xml:space="preserve"> nekretnina koja se prodaje pri OGS-u u Zagrebu</w:t>
      </w:r>
      <w:r w:rsidRPr="001737D0" w:rsidR="001737D0">
        <w:rPr>
          <w:bCs/>
          <w:sz w:val="24"/>
          <w:szCs w:val="24"/>
        </w:rPr>
        <w:t xml:space="preserve"> pod brojem ovrhe OVR-813/2013 i gdje je u studenom 2019. zakazana dražba radi prodaje</w:t>
      </w:r>
      <w:r w:rsidRPr="001737D0">
        <w:rPr>
          <w:bCs/>
          <w:sz w:val="24"/>
          <w:szCs w:val="24"/>
        </w:rPr>
        <w:t xml:space="preserve">. </w:t>
      </w:r>
    </w:p>
    <w:p w:rsidRPr="001737D0" w:rsidR="002A53FC" w:rsidP="006600FD" w:rsidRDefault="002A53FC">
      <w:pPr>
        <w:numPr>
          <w:ilvl w:val="12"/>
          <w:numId w:val="0"/>
        </w:numPr>
        <w:jc w:val="both"/>
        <w:rPr>
          <w:bCs/>
          <w:sz w:val="24"/>
          <w:szCs w:val="24"/>
        </w:rPr>
      </w:pPr>
    </w:p>
    <w:p w:rsidR="001737D0" w:rsidP="006600FD" w:rsidRDefault="001737D0">
      <w:pPr>
        <w:numPr>
          <w:ilvl w:val="12"/>
          <w:numId w:val="0"/>
        </w:numPr>
        <w:jc w:val="both"/>
        <w:rPr>
          <w:bCs/>
          <w:sz w:val="24"/>
          <w:szCs w:val="24"/>
        </w:rPr>
      </w:pPr>
      <w:r w:rsidRPr="001737D0">
        <w:rPr>
          <w:bCs/>
          <w:sz w:val="24"/>
          <w:szCs w:val="24"/>
        </w:rPr>
        <w:t xml:space="preserve">Na upit pojašnjava da je riječ o stambenoj jedinci koja se koristi kao poslovni prostor ali kao takva nije kategorizirana, da je stan dan u zakup po cijeni od oko 300 EUR-a uvećano za režije a da je riječ o stambenoj jedinci od oko 108 četvornih metara. Pojašnjava da je stan dat u zakup za tako nisu cijenu jer je bio devastiran a na upit suda pojašnjava da je riječ o nekretnini </w:t>
      </w:r>
      <w:r>
        <w:rPr>
          <w:bCs/>
          <w:sz w:val="24"/>
          <w:szCs w:val="24"/>
        </w:rPr>
        <w:t xml:space="preserve">izgrađenoj 2006. godini </w:t>
      </w:r>
      <w:r w:rsidRPr="001737D0">
        <w:rPr>
          <w:bCs/>
          <w:sz w:val="24"/>
          <w:szCs w:val="24"/>
        </w:rPr>
        <w:t xml:space="preserve">iz koje je prethodni vlasnik iznio čak i bojler. </w:t>
      </w:r>
      <w:r>
        <w:rPr>
          <w:bCs/>
          <w:sz w:val="24"/>
          <w:szCs w:val="24"/>
        </w:rPr>
        <w:t xml:space="preserve">Na daljnji upit suda pojašnjava da stan nije devastiran da bi bio uništen već je u cijelosti ispražnjen dakle u potpunosti prazan od stvari. </w:t>
      </w:r>
    </w:p>
    <w:p w:rsidR="001737D0" w:rsidP="006600FD" w:rsidRDefault="001737D0">
      <w:pPr>
        <w:numPr>
          <w:ilvl w:val="12"/>
          <w:numId w:val="0"/>
        </w:numPr>
        <w:jc w:val="both"/>
        <w:rPr>
          <w:bCs/>
          <w:sz w:val="24"/>
          <w:szCs w:val="24"/>
        </w:rPr>
      </w:pPr>
    </w:p>
    <w:p w:rsidR="001737D0" w:rsidP="006600FD" w:rsidRDefault="001737D0">
      <w:pPr>
        <w:numPr>
          <w:ilvl w:val="12"/>
          <w:numId w:val="0"/>
        </w:numPr>
        <w:jc w:val="both"/>
        <w:rPr>
          <w:bCs/>
          <w:sz w:val="24"/>
          <w:szCs w:val="24"/>
        </w:rPr>
      </w:pPr>
      <w:r>
        <w:rPr>
          <w:bCs/>
          <w:sz w:val="24"/>
          <w:szCs w:val="24"/>
        </w:rPr>
        <w:t>Na upit vjerovnika RH  a u odnosu na parkirno mjesto koje je u zemljišnim knjigama upisano kao pripadajući dio nekretnine koja je predmet prodaje stečajna upraviteljica pojašnjava da po zemljišnim knjigama stanu pripada i parkirno mjesto i spremište međutim da od dana otvaranja stečajnog postupka nije stupila u posjed ni parkirnog mjesta niti spremišta. Nadalje navodi da je ranije zvao čovjek koji je tvrdio da je 2010. godine kupio parkirno mjesto međutim nikada nije dostavio ugovor, prenio vlasništvo kao niti prijavio izlučno pravo. A na upit suda navodi da nije upoznata sa imenom kupca.</w:t>
      </w:r>
      <w:r w:rsidR="00725E36">
        <w:rPr>
          <w:bCs/>
          <w:sz w:val="24"/>
          <w:szCs w:val="24"/>
        </w:rPr>
        <w:t xml:space="preserve"> U odnosu na spremište navodi da dužnik nikada nije predao posjed istog.</w:t>
      </w:r>
    </w:p>
    <w:p w:rsidR="00D146C2" w:rsidP="006600FD" w:rsidRDefault="00D146C2">
      <w:pPr>
        <w:numPr>
          <w:ilvl w:val="12"/>
          <w:numId w:val="0"/>
        </w:numPr>
        <w:jc w:val="both"/>
        <w:rPr>
          <w:bCs/>
          <w:sz w:val="24"/>
          <w:szCs w:val="24"/>
        </w:rPr>
      </w:pPr>
    </w:p>
    <w:p w:rsidR="00D146C2" w:rsidP="006600FD" w:rsidRDefault="00D146C2">
      <w:pPr>
        <w:numPr>
          <w:ilvl w:val="12"/>
          <w:numId w:val="0"/>
        </w:numPr>
        <w:jc w:val="both"/>
        <w:rPr>
          <w:bCs/>
          <w:sz w:val="24"/>
          <w:szCs w:val="24"/>
        </w:rPr>
      </w:pPr>
      <w:r>
        <w:rPr>
          <w:bCs/>
          <w:sz w:val="24"/>
          <w:szCs w:val="24"/>
        </w:rPr>
        <w:t>Na poseban upit vjerovnika RH a u odnosu na postupak koji se vodi pred stranim sudom, riječ je o postupku izvan RH, konkretno u Italiji, stečajna upraviteljica navodi da taj postupak nije nastavljen jer je tako odlučio razlučni vjerovnik. Na daljnji upit vjerovnika RH uz opasku da u tom smislu odluka skupštine nije donesena na jedninom održanom ročištu koje je bilo 4. rujna 2014. godine stečajna upraviteljica navodi da posjeduje dokumentaciju da se postupak može nastaviti i da iziskuje velike troškove. Na upit suda pojašnjava da ne zna u ovome času u kojoj je fazi postupak jer joj se nisu ni odvjetnik suprotne strane nikada nisu obratili.</w:t>
      </w:r>
    </w:p>
    <w:p w:rsidR="00BA3C69" w:rsidP="006600FD" w:rsidRDefault="00BA3C69">
      <w:pPr>
        <w:numPr>
          <w:ilvl w:val="12"/>
          <w:numId w:val="0"/>
        </w:numPr>
        <w:jc w:val="both"/>
        <w:rPr>
          <w:bCs/>
          <w:sz w:val="24"/>
          <w:szCs w:val="24"/>
        </w:rPr>
      </w:pPr>
    </w:p>
    <w:p w:rsidR="00BA3C69" w:rsidP="006600FD" w:rsidRDefault="00BA3C69">
      <w:pPr>
        <w:numPr>
          <w:ilvl w:val="12"/>
          <w:numId w:val="0"/>
        </w:numPr>
        <w:jc w:val="both"/>
        <w:rPr>
          <w:bCs/>
          <w:sz w:val="24"/>
          <w:szCs w:val="24"/>
        </w:rPr>
      </w:pPr>
      <w:r>
        <w:rPr>
          <w:bCs/>
          <w:sz w:val="24"/>
          <w:szCs w:val="24"/>
        </w:rPr>
        <w:t xml:space="preserve">Na daljnji upit vjerovnika RH steč. upraviteljica da su svi računi i sve režije do sada uredno plaćeni, da je stanje računa pozitivno, i da na računu ima oko 5.000,00 kn. </w:t>
      </w:r>
    </w:p>
    <w:p w:rsidR="00BA3C69" w:rsidP="006600FD" w:rsidRDefault="00BA3C69">
      <w:pPr>
        <w:numPr>
          <w:ilvl w:val="12"/>
          <w:numId w:val="0"/>
        </w:numPr>
        <w:jc w:val="both"/>
        <w:rPr>
          <w:bCs/>
          <w:sz w:val="24"/>
          <w:szCs w:val="24"/>
        </w:rPr>
      </w:pPr>
    </w:p>
    <w:p w:rsidR="00BA3C69" w:rsidP="006600FD" w:rsidRDefault="00BA3C69">
      <w:pPr>
        <w:numPr>
          <w:ilvl w:val="12"/>
          <w:numId w:val="0"/>
        </w:numPr>
        <w:jc w:val="both"/>
        <w:rPr>
          <w:bCs/>
          <w:sz w:val="24"/>
          <w:szCs w:val="24"/>
        </w:rPr>
      </w:pPr>
      <w:r>
        <w:rPr>
          <w:bCs/>
          <w:sz w:val="24"/>
          <w:szCs w:val="24"/>
        </w:rPr>
        <w:t xml:space="preserve">Na daljnji upit punomoćnika vjerovnika odvjetnika Šipeka stečajna upraviteljica pojašnjava da je točno da kupoprimac plaća sve režije a da je razlog što nema više novaca u tome što se mora plaćati kako knjigovodstvo tako i PDV, te da po potrebi može predati detaljno financijsko izvješće. </w:t>
      </w:r>
    </w:p>
    <w:p w:rsidR="00BA3C69" w:rsidP="006600FD" w:rsidRDefault="00BA3C69">
      <w:pPr>
        <w:numPr>
          <w:ilvl w:val="12"/>
          <w:numId w:val="0"/>
        </w:numPr>
        <w:jc w:val="both"/>
        <w:rPr>
          <w:bCs/>
          <w:sz w:val="24"/>
          <w:szCs w:val="24"/>
        </w:rPr>
      </w:pPr>
    </w:p>
    <w:p w:rsidR="00BA3C69" w:rsidP="006600FD" w:rsidRDefault="00BA3C69">
      <w:pPr>
        <w:numPr>
          <w:ilvl w:val="12"/>
          <w:numId w:val="0"/>
        </w:numPr>
        <w:jc w:val="both"/>
        <w:rPr>
          <w:bCs/>
          <w:sz w:val="24"/>
          <w:szCs w:val="24"/>
        </w:rPr>
      </w:pPr>
      <w:r>
        <w:rPr>
          <w:bCs/>
          <w:sz w:val="24"/>
          <w:szCs w:val="24"/>
        </w:rPr>
        <w:t xml:space="preserve">Vjerovnik RH, Ministarstvo financija obzirom na danas izneseno izvješće predlaže da se steč. upraviteljicu obveže u roku od 15 dana dostavi cjelovito izvješće a posebice ugovor </w:t>
      </w:r>
      <w:r>
        <w:rPr>
          <w:bCs/>
          <w:sz w:val="24"/>
          <w:szCs w:val="24"/>
        </w:rPr>
        <w:lastRenderedPageBreak/>
        <w:t xml:space="preserve">o zakupu koji je sklopljen tijekom ovog steč. postupka za nekretnine u vlasništvu stečajnog dužnika, financijsko izvješće za cijeli tijek trajanja ovog stečajnog postupka, podatke o stanju predmeta koji se vodi kod suda u Italiji te o radnjama koje su poduzete radi stupanja u posjed nekretnine konkretno garažnog mjesta iz spremišta koji je sastavni dio nekretnine u vlasništvu stečajnog dužnika. </w:t>
      </w:r>
    </w:p>
    <w:p w:rsidR="00BA3C69" w:rsidP="006600FD" w:rsidRDefault="00BA3C69">
      <w:pPr>
        <w:numPr>
          <w:ilvl w:val="12"/>
          <w:numId w:val="0"/>
        </w:numPr>
        <w:jc w:val="both"/>
        <w:rPr>
          <w:bCs/>
          <w:sz w:val="24"/>
          <w:szCs w:val="24"/>
        </w:rPr>
      </w:pPr>
    </w:p>
    <w:p w:rsidRPr="001737D0" w:rsidR="00BA3C69" w:rsidP="006600FD" w:rsidRDefault="00BA3C69">
      <w:pPr>
        <w:numPr>
          <w:ilvl w:val="12"/>
          <w:numId w:val="0"/>
        </w:numPr>
        <w:jc w:val="both"/>
        <w:rPr>
          <w:bCs/>
          <w:sz w:val="24"/>
          <w:szCs w:val="24"/>
        </w:rPr>
      </w:pPr>
      <w:r>
        <w:rPr>
          <w:bCs/>
          <w:sz w:val="24"/>
          <w:szCs w:val="24"/>
        </w:rPr>
        <w:t xml:space="preserve">Prema izričitoj uputi stranke konkretno vjerovnika Ivanke Maravić njen punomoćnik predlaže da se dosadašnja stečajna upraviteljica razriješi dužnosti i imenuje nova obzirom </w:t>
      </w:r>
      <w:r w:rsidR="00BF098D">
        <w:rPr>
          <w:bCs/>
          <w:sz w:val="24"/>
          <w:szCs w:val="24"/>
        </w:rPr>
        <w:t>na prethodno iznesene navode vjerovnika RH jer smatra da je stanje stvari u odnosu na vjerovnika već sada trebalo i moglo biti bolje uređeno. Predlaže da se novog stečajnog upravitelja imenuje Zdravko Kuzmić, Zagreb, Horvatovac 13, OIB: 42435648261.</w:t>
      </w:r>
    </w:p>
    <w:p w:rsidRPr="001C7C88" w:rsidR="006600FD" w:rsidP="006600FD" w:rsidRDefault="006600FD">
      <w:pPr>
        <w:numPr>
          <w:ilvl w:val="12"/>
          <w:numId w:val="0"/>
        </w:numPr>
        <w:jc w:val="both"/>
        <w:rPr>
          <w:bCs/>
          <w:sz w:val="24"/>
          <w:szCs w:val="24"/>
          <w:highlight w:val="yellow"/>
        </w:rPr>
      </w:pPr>
    </w:p>
    <w:p w:rsidRPr="001C7C88" w:rsidR="006600FD" w:rsidP="006600FD" w:rsidRDefault="006600FD">
      <w:pPr>
        <w:numPr>
          <w:ilvl w:val="12"/>
          <w:numId w:val="0"/>
        </w:numPr>
        <w:jc w:val="both"/>
        <w:rPr>
          <w:bCs/>
          <w:sz w:val="24"/>
          <w:szCs w:val="24"/>
        </w:rPr>
      </w:pPr>
      <w:r w:rsidRPr="001C7C88">
        <w:rPr>
          <w:bCs/>
          <w:sz w:val="24"/>
          <w:szCs w:val="24"/>
        </w:rPr>
        <w:t>Sudac utv</w:t>
      </w:r>
      <w:r w:rsidRPr="001C7C88" w:rsidR="001C7C88">
        <w:rPr>
          <w:bCs/>
          <w:sz w:val="24"/>
          <w:szCs w:val="24"/>
        </w:rPr>
        <w:t>rđuje da je na ročištu nazočno 2</w:t>
      </w:r>
      <w:r w:rsidRPr="001C7C88" w:rsidR="008C5CB9">
        <w:rPr>
          <w:bCs/>
          <w:sz w:val="24"/>
          <w:szCs w:val="24"/>
        </w:rPr>
        <w:t xml:space="preserve"> vjerovnik</w:t>
      </w:r>
      <w:r w:rsidRPr="001C7C88">
        <w:rPr>
          <w:bCs/>
          <w:sz w:val="24"/>
          <w:szCs w:val="24"/>
        </w:rPr>
        <w:t xml:space="preserve"> koji imaju pravo glasa: </w:t>
      </w:r>
    </w:p>
    <w:p w:rsidRPr="001C7C88" w:rsidR="00B01795" w:rsidP="006600FD" w:rsidRDefault="00B01795">
      <w:pPr>
        <w:numPr>
          <w:ilvl w:val="12"/>
          <w:numId w:val="0"/>
        </w:numPr>
        <w:jc w:val="both"/>
        <w:rPr>
          <w:bCs/>
          <w:sz w:val="24"/>
          <w:szCs w:val="24"/>
        </w:rPr>
      </w:pPr>
    </w:p>
    <w:p w:rsidR="008C5CB9" w:rsidP="001C7C88" w:rsidRDefault="00B01795">
      <w:pPr>
        <w:jc w:val="both"/>
        <w:rPr>
          <w:bCs/>
          <w:sz w:val="24"/>
          <w:szCs w:val="24"/>
        </w:rPr>
      </w:pPr>
      <w:r w:rsidRPr="001C7C88">
        <w:rPr>
          <w:bCs/>
          <w:sz w:val="24"/>
          <w:szCs w:val="24"/>
        </w:rPr>
        <w:t xml:space="preserve">- </w:t>
      </w:r>
      <w:r w:rsidR="00B3216A">
        <w:rPr>
          <w:bCs/>
          <w:sz w:val="24"/>
          <w:szCs w:val="24"/>
        </w:rPr>
        <w:t>Ivanka Maravić</w:t>
      </w:r>
    </w:p>
    <w:p w:rsidRPr="00BF098D" w:rsidR="00B01795" w:rsidP="006600FD" w:rsidRDefault="001737D0">
      <w:pPr>
        <w:jc w:val="both"/>
        <w:rPr>
          <w:bCs/>
          <w:sz w:val="24"/>
          <w:szCs w:val="24"/>
        </w:rPr>
      </w:pPr>
      <w:r>
        <w:rPr>
          <w:bCs/>
          <w:sz w:val="24"/>
          <w:szCs w:val="24"/>
        </w:rPr>
        <w:t>- RH, Ministarstvo financija</w:t>
      </w:r>
    </w:p>
    <w:p w:rsidRPr="001C7C88" w:rsidR="008C5CB9" w:rsidP="008C5CB9" w:rsidRDefault="006600FD">
      <w:pPr>
        <w:jc w:val="both"/>
        <w:rPr>
          <w:bCs/>
          <w:sz w:val="24"/>
          <w:szCs w:val="24"/>
        </w:rPr>
      </w:pPr>
      <w:r w:rsidRPr="001C7C88">
        <w:rPr>
          <w:bCs/>
          <w:sz w:val="24"/>
          <w:szCs w:val="24"/>
        </w:rPr>
        <w:t xml:space="preserve">Vjerovnici </w:t>
      </w:r>
      <w:r w:rsidRPr="001C7C88" w:rsidR="008C5CB9">
        <w:rPr>
          <w:bCs/>
          <w:sz w:val="24"/>
          <w:szCs w:val="24"/>
        </w:rPr>
        <w:t xml:space="preserve">jednoglasno većinom glasova </w:t>
      </w:r>
      <w:r w:rsidRPr="001C7C88">
        <w:rPr>
          <w:bCs/>
          <w:sz w:val="24"/>
          <w:szCs w:val="24"/>
        </w:rPr>
        <w:t xml:space="preserve"> donose slijedeć</w:t>
      </w:r>
      <w:r w:rsidRPr="001C7C88" w:rsidR="00B01795">
        <w:rPr>
          <w:bCs/>
          <w:sz w:val="24"/>
          <w:szCs w:val="24"/>
        </w:rPr>
        <w:t>u</w:t>
      </w:r>
      <w:r w:rsidRPr="001C7C88">
        <w:rPr>
          <w:bCs/>
          <w:sz w:val="24"/>
          <w:szCs w:val="24"/>
        </w:rPr>
        <w:t>:</w:t>
      </w:r>
    </w:p>
    <w:p w:rsidRPr="001C7C88" w:rsidR="009213EC" w:rsidP="00E4392F" w:rsidRDefault="009213EC">
      <w:pPr>
        <w:rPr>
          <w:bCs/>
          <w:sz w:val="24"/>
          <w:szCs w:val="24"/>
        </w:rPr>
      </w:pPr>
    </w:p>
    <w:p w:rsidRPr="00BF098D" w:rsidR="00B01795" w:rsidP="00BF098D" w:rsidRDefault="006600FD">
      <w:pPr>
        <w:jc w:val="center"/>
      </w:pPr>
      <w:r w:rsidRPr="001C7C88">
        <w:rPr>
          <w:bCs/>
          <w:sz w:val="24"/>
          <w:szCs w:val="24"/>
        </w:rPr>
        <w:t xml:space="preserve">O D L U K </w:t>
      </w:r>
      <w:r w:rsidRPr="001C7C88" w:rsidR="00B01795">
        <w:rPr>
          <w:bCs/>
          <w:sz w:val="24"/>
          <w:szCs w:val="24"/>
        </w:rPr>
        <w:t>U</w:t>
      </w:r>
    </w:p>
    <w:p w:rsidRPr="00BF098D" w:rsidR="00BF098D" w:rsidP="00BF098D" w:rsidRDefault="00BF098D">
      <w:pPr>
        <w:pStyle w:val="Odlomakpopisa"/>
        <w:numPr>
          <w:ilvl w:val="0"/>
          <w:numId w:val="47"/>
        </w:numPr>
        <w:jc w:val="both"/>
        <w:rPr>
          <w:bCs/>
          <w:sz w:val="24"/>
          <w:szCs w:val="24"/>
        </w:rPr>
      </w:pPr>
      <w:r w:rsidRPr="00BF098D">
        <w:rPr>
          <w:bCs/>
          <w:sz w:val="24"/>
          <w:szCs w:val="24"/>
        </w:rPr>
        <w:t>Razrješuje se dužnosti stečajnog upraviteljica Rajka Jagmarević.</w:t>
      </w:r>
    </w:p>
    <w:p w:rsidRPr="00BF098D" w:rsidR="00BF098D" w:rsidP="00BF098D" w:rsidRDefault="00BF098D">
      <w:pPr>
        <w:pStyle w:val="Odlomakpopisa"/>
        <w:numPr>
          <w:ilvl w:val="0"/>
          <w:numId w:val="47"/>
        </w:numPr>
        <w:jc w:val="both"/>
        <w:rPr>
          <w:bCs/>
          <w:sz w:val="24"/>
          <w:szCs w:val="24"/>
        </w:rPr>
      </w:pPr>
      <w:r w:rsidRPr="00BF098D">
        <w:rPr>
          <w:bCs/>
          <w:sz w:val="24"/>
          <w:szCs w:val="24"/>
        </w:rPr>
        <w:t>Za novog stečajnog upravitelja imenuje se Zdravko Kuzmić, Zagreb, Horvatovac 13, OIB: 42435648261.</w:t>
      </w:r>
    </w:p>
    <w:p w:rsidRPr="00BF098D" w:rsidR="00BF098D" w:rsidP="00BF098D" w:rsidRDefault="00BF098D">
      <w:pPr>
        <w:pStyle w:val="Odlomakpopisa"/>
        <w:numPr>
          <w:ilvl w:val="0"/>
          <w:numId w:val="47"/>
        </w:numPr>
        <w:jc w:val="both"/>
        <w:rPr>
          <w:bCs/>
          <w:sz w:val="24"/>
          <w:szCs w:val="24"/>
        </w:rPr>
      </w:pPr>
      <w:r>
        <w:rPr>
          <w:bCs/>
          <w:sz w:val="24"/>
          <w:szCs w:val="24"/>
        </w:rPr>
        <w:t xml:space="preserve">Novom stečajnom upravitelju biti će naloženo  </w:t>
      </w:r>
      <w:r w:rsidRPr="00BF098D">
        <w:rPr>
          <w:bCs/>
          <w:sz w:val="24"/>
          <w:szCs w:val="24"/>
        </w:rPr>
        <w:t>dostavi</w:t>
      </w:r>
      <w:r>
        <w:rPr>
          <w:bCs/>
          <w:sz w:val="24"/>
          <w:szCs w:val="24"/>
        </w:rPr>
        <w:t>ti</w:t>
      </w:r>
      <w:r w:rsidRPr="00BF098D">
        <w:rPr>
          <w:bCs/>
          <w:sz w:val="24"/>
          <w:szCs w:val="24"/>
        </w:rPr>
        <w:t xml:space="preserve"> cjelovito izvješće a posebice ugovor o zakupu koji je sklopljen tijekom ovog steč. postupka za nekretnine u vlasništvu stečajnog dužnika, financijsko izvješće za cijeli tijek trajanja ovog stečajnog postupka, podatke o stanju predmeta koji se vodi kod suda u Italiji te o radnjama koje su poduzete radi stupanja u posjed nekretnine konkretno garažnog mjesta iz spremišta koji je sastavni dio nekretnine u vlasništvu stečajnog dužnika.</w:t>
      </w:r>
    </w:p>
    <w:p w:rsidRPr="001C7C88" w:rsidR="00B01795" w:rsidP="00E4392F" w:rsidRDefault="00B01795">
      <w:pPr>
        <w:numPr>
          <w:ilvl w:val="12"/>
          <w:numId w:val="0"/>
        </w:numPr>
        <w:jc w:val="both"/>
        <w:rPr>
          <w:bCs/>
          <w:sz w:val="24"/>
          <w:szCs w:val="24"/>
        </w:rPr>
      </w:pPr>
    </w:p>
    <w:p w:rsidRPr="001C7C88" w:rsidR="00B01795" w:rsidP="00E4392F" w:rsidRDefault="00B01795">
      <w:pPr>
        <w:numPr>
          <w:ilvl w:val="12"/>
          <w:numId w:val="0"/>
        </w:numPr>
        <w:jc w:val="both"/>
        <w:rPr>
          <w:bCs/>
          <w:sz w:val="24"/>
          <w:szCs w:val="24"/>
        </w:rPr>
      </w:pPr>
      <w:r w:rsidRPr="001C7C88">
        <w:rPr>
          <w:bCs/>
          <w:sz w:val="24"/>
          <w:szCs w:val="24"/>
        </w:rPr>
        <w:t>Sud donosi</w:t>
      </w:r>
    </w:p>
    <w:p w:rsidRPr="001C7C88" w:rsidR="00B01795" w:rsidP="00E4392F" w:rsidRDefault="00B01795">
      <w:pPr>
        <w:numPr>
          <w:ilvl w:val="12"/>
          <w:numId w:val="0"/>
        </w:numPr>
        <w:jc w:val="both"/>
        <w:rPr>
          <w:bCs/>
          <w:sz w:val="24"/>
          <w:szCs w:val="24"/>
        </w:rPr>
      </w:pP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rješenje</w:t>
      </w:r>
    </w:p>
    <w:p w:rsidRPr="001C7C88" w:rsidR="00B01795" w:rsidP="00E4392F" w:rsidRDefault="00B01795">
      <w:pPr>
        <w:numPr>
          <w:ilvl w:val="12"/>
          <w:numId w:val="0"/>
        </w:numPr>
        <w:jc w:val="both"/>
        <w:rPr>
          <w:bCs/>
          <w:sz w:val="24"/>
          <w:szCs w:val="24"/>
        </w:rPr>
      </w:pPr>
      <w:r w:rsidRPr="001C7C88">
        <w:rPr>
          <w:bCs/>
          <w:sz w:val="24"/>
          <w:szCs w:val="24"/>
        </w:rPr>
        <w:t xml:space="preserve">Daljnja odluka pisanim putem. </w:t>
      </w:r>
    </w:p>
    <w:p w:rsidRPr="001C7C88" w:rsidR="00B01795" w:rsidP="00E4392F" w:rsidRDefault="00B01795">
      <w:pPr>
        <w:numPr>
          <w:ilvl w:val="12"/>
          <w:numId w:val="0"/>
        </w:numPr>
        <w:jc w:val="both"/>
        <w:rPr>
          <w:bCs/>
          <w:sz w:val="24"/>
          <w:szCs w:val="24"/>
        </w:rPr>
      </w:pPr>
    </w:p>
    <w:p w:rsidRPr="001C7C88" w:rsidR="006600FD" w:rsidP="006600FD" w:rsidRDefault="00B3216A">
      <w:pPr>
        <w:jc w:val="center"/>
        <w:rPr>
          <w:bCs/>
          <w:sz w:val="24"/>
          <w:szCs w:val="24"/>
        </w:rPr>
      </w:pPr>
      <w:r>
        <w:rPr>
          <w:bCs/>
          <w:sz w:val="24"/>
          <w:szCs w:val="24"/>
        </w:rPr>
        <w:t>Dovršeno u 9,</w:t>
      </w:r>
      <w:r w:rsidR="00BF098D">
        <w:rPr>
          <w:bCs/>
          <w:sz w:val="24"/>
          <w:szCs w:val="24"/>
        </w:rPr>
        <w:t>37</w:t>
      </w:r>
      <w:r>
        <w:rPr>
          <w:bCs/>
          <w:sz w:val="24"/>
          <w:szCs w:val="24"/>
        </w:rPr>
        <w:t xml:space="preserve"> </w:t>
      </w:r>
      <w:r w:rsidRPr="001C7C88" w:rsidR="006600FD">
        <w:rPr>
          <w:bCs/>
          <w:sz w:val="24"/>
          <w:szCs w:val="24"/>
        </w:rPr>
        <w:t>sati.</w:t>
      </w:r>
    </w:p>
    <w:p w:rsidRPr="001C7C88" w:rsidR="006600FD" w:rsidP="00E4392F" w:rsidRDefault="006600FD">
      <w:pPr>
        <w:rPr>
          <w:bCs/>
          <w:sz w:val="24"/>
          <w:szCs w:val="24"/>
        </w:rPr>
      </w:pPr>
    </w:p>
    <w:p w:rsidRPr="001C7C88" w:rsidR="006600FD" w:rsidP="00E4392F" w:rsidRDefault="006600FD">
      <w:pPr>
        <w:jc w:val="center"/>
        <w:rPr>
          <w:bCs/>
          <w:sz w:val="24"/>
          <w:szCs w:val="24"/>
        </w:rPr>
      </w:pPr>
      <w:r w:rsidRPr="001C7C88">
        <w:rPr>
          <w:bCs/>
          <w:sz w:val="24"/>
          <w:szCs w:val="24"/>
        </w:rPr>
        <w:t>SUDAC</w:t>
      </w:r>
    </w:p>
    <w:p w:rsidRPr="001C7C88" w:rsidR="006600FD" w:rsidP="006600FD" w:rsidRDefault="006600FD">
      <w:pPr>
        <w:jc w:val="center"/>
        <w:rPr>
          <w:bCs/>
          <w:sz w:val="24"/>
          <w:szCs w:val="24"/>
        </w:rPr>
      </w:pPr>
    </w:p>
    <w:p w:rsidRPr="001C7C88" w:rsidR="006600FD" w:rsidP="006600FD" w:rsidRDefault="006600FD">
      <w:pPr>
        <w:jc w:val="center"/>
        <w:rPr>
          <w:bCs/>
          <w:sz w:val="24"/>
          <w:szCs w:val="24"/>
        </w:rPr>
      </w:pPr>
      <w:r w:rsidRPr="001C7C88">
        <w:rPr>
          <w:bCs/>
          <w:sz w:val="24"/>
          <w:szCs w:val="24"/>
        </w:rPr>
        <w:t>ZAPISNIČAR</w:t>
      </w:r>
    </w:p>
    <w:p w:rsidRPr="001C7C88" w:rsidR="006600FD" w:rsidP="006600FD" w:rsidRDefault="006600FD">
      <w:pPr>
        <w:jc w:val="center"/>
        <w:rPr>
          <w:bCs/>
          <w:sz w:val="24"/>
          <w:szCs w:val="24"/>
        </w:rPr>
      </w:pPr>
    </w:p>
    <w:p w:rsidRPr="001C7C88" w:rsidR="006600FD" w:rsidP="006600FD" w:rsidRDefault="006600FD">
      <w:pPr>
        <w:jc w:val="center"/>
        <w:rPr>
          <w:bCs/>
          <w:sz w:val="24"/>
          <w:szCs w:val="24"/>
        </w:rPr>
      </w:pPr>
    </w:p>
    <w:p w:rsidRPr="00E96436" w:rsidR="006600FD" w:rsidP="006600FD" w:rsidRDefault="006600FD">
      <w:pPr>
        <w:jc w:val="both"/>
        <w:rPr>
          <w:bCs/>
          <w:sz w:val="24"/>
          <w:szCs w:val="24"/>
        </w:rPr>
      </w:pPr>
      <w:r w:rsidRPr="001C7C88">
        <w:rPr>
          <w:bCs/>
          <w:sz w:val="24"/>
          <w:szCs w:val="24"/>
        </w:rPr>
        <w:t>STEČAJNI UPRAVITELJ</w:t>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 xml:space="preserve">     STEČAJNI VJEROVNICI</w:t>
      </w:r>
    </w:p>
    <w:p w:rsidRPr="00E96436" w:rsidR="006600FD" w:rsidP="006600FD" w:rsidRDefault="006600FD">
      <w:pPr>
        <w:jc w:val="both"/>
        <w:rPr>
          <w:bCs/>
          <w:sz w:val="24"/>
          <w:szCs w:val="24"/>
        </w:rPr>
      </w:pPr>
    </w:p>
    <w:p w:rsidRPr="00E96436" w:rsidR="006600FD" w:rsidP="006600FD" w:rsidRDefault="006600FD">
      <w:pPr>
        <w:jc w:val="both"/>
        <w:rPr>
          <w:bCs/>
          <w:sz w:val="24"/>
          <w:szCs w:val="24"/>
        </w:rPr>
      </w:pPr>
    </w:p>
    <w:p w:rsidR="009213EC" w:rsidP="006600FD" w:rsidRDefault="009213EC">
      <w:pPr>
        <w:rPr>
          <w:sz w:val="24"/>
          <w:szCs w:val="24"/>
        </w:rPr>
      </w:pPr>
    </w:p>
    <w:p w:rsidR="009213EC" w:rsidP="006600FD" w:rsidRDefault="009213EC">
      <w:pPr>
        <w:rPr>
          <w:sz w:val="24"/>
          <w:szCs w:val="24"/>
        </w:rPr>
      </w:pPr>
    </w:p>
    <w:p w:rsidRPr="006600FD" w:rsidR="00853FF6" w:rsidP="006600FD" w:rsidRDefault="00853FF6"/>
    <w:sectPr w:rsidRPr="006600F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2333A9">
      <w:rPr>
        <w:rStyle w:val="Brojstranice"/>
        <w:noProof/>
      </w:rPr>
      <w:t>3</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B3216A">
      <w:rPr>
        <w:bCs/>
        <w:sz w:val="24"/>
        <w:szCs w:val="24"/>
      </w:rPr>
      <w:t>705/2013</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CE9747C"/>
    <w:multiLevelType w:val="hybridMultilevel"/>
    <w:tmpl w:val="482ACF9E"/>
    <w:lvl w:ilvl="0" w:tplc="8E9682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120056D"/>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3011749"/>
    <w:multiLevelType w:val="hybridMultilevel"/>
    <w:tmpl w:val="61100E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9">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1">
    <w:nsid w:val="38F43637"/>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3">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4">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4A411DA"/>
    <w:multiLevelType w:val="hybridMultilevel"/>
    <w:tmpl w:val="EBB04534"/>
    <w:lvl w:ilvl="0" w:tplc="B78CFC8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DDE70B4"/>
    <w:multiLevelType w:val="hybridMultilevel"/>
    <w:tmpl w:val="4A2247BE"/>
    <w:lvl w:ilvl="0" w:tplc="19D688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2">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4">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5">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7">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8">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0">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1">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2">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3">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5">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6"/>
  </w:num>
  <w:num w:numId="2">
    <w:abstractNumId w:val="8"/>
  </w:num>
  <w:num w:numId="3">
    <w:abstractNumId w:val="40"/>
  </w:num>
  <w:num w:numId="4">
    <w:abstractNumId w:val="41"/>
  </w:num>
  <w:num w:numId="5">
    <w:abstractNumId w:val="42"/>
  </w:num>
  <w:num w:numId="6">
    <w:abstractNumId w:val="20"/>
  </w:num>
  <w:num w:numId="7">
    <w:abstractNumId w:val="39"/>
  </w:num>
  <w:num w:numId="8">
    <w:abstractNumId w:val="37"/>
  </w:num>
  <w:num w:numId="9">
    <w:abstractNumId w:val="13"/>
  </w:num>
  <w:num w:numId="10">
    <w:abstractNumId w:val="10"/>
  </w:num>
  <w:num w:numId="11">
    <w:abstractNumId w:val="9"/>
  </w:num>
  <w:num w:numId="12">
    <w:abstractNumId w:val="35"/>
  </w:num>
  <w:num w:numId="13">
    <w:abstractNumId w:val="31"/>
  </w:num>
  <w:num w:numId="14">
    <w:abstractNumId w:val="24"/>
  </w:num>
  <w:num w:numId="15">
    <w:abstractNumId w:val="30"/>
  </w:num>
  <w:num w:numId="16">
    <w:abstractNumId w:val="14"/>
  </w:num>
  <w:num w:numId="17">
    <w:abstractNumId w:val="32"/>
  </w:num>
  <w:num w:numId="18">
    <w:abstractNumId w:val="25"/>
  </w:num>
  <w:num w:numId="19">
    <w:abstractNumId w:val="5"/>
  </w:num>
  <w:num w:numId="20">
    <w:abstractNumId w:val="15"/>
  </w:num>
  <w:num w:numId="21">
    <w:abstractNumId w:val="38"/>
  </w:num>
  <w:num w:numId="22">
    <w:abstractNumId w:val="33"/>
  </w:num>
  <w:num w:numId="23">
    <w:abstractNumId w:val="23"/>
  </w:num>
  <w:num w:numId="24">
    <w:abstractNumId w:val="2"/>
  </w:num>
  <w:num w:numId="25">
    <w:abstractNumId w:val="27"/>
  </w:num>
  <w:num w:numId="26">
    <w:abstractNumId w:val="17"/>
  </w:num>
  <w:num w:numId="27">
    <w:abstractNumId w:val="22"/>
  </w:num>
  <w:num w:numId="28">
    <w:abstractNumId w:val="34"/>
  </w:num>
  <w:num w:numId="29">
    <w:abstractNumId w:val="1"/>
  </w:num>
  <w:num w:numId="30">
    <w:abstractNumId w:val="3"/>
  </w:num>
  <w:num w:numId="31">
    <w:abstractNumId w:val="19"/>
  </w:num>
  <w:num w:numId="32">
    <w:abstractNumId w:val="16"/>
  </w:num>
  <w:num w:numId="33">
    <w:abstractNumId w:val="46"/>
  </w:num>
  <w:num w:numId="34">
    <w:abstractNumId w:val="18"/>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4"/>
  </w:num>
  <w:num w:numId="38">
    <w:abstractNumId w:val="44"/>
  </w:num>
  <w:num w:numId="39">
    <w:abstractNumId w:val="7"/>
  </w:num>
  <w:num w:numId="40">
    <w:abstractNumId w:val="0"/>
  </w:num>
  <w:num w:numId="41">
    <w:abstractNumId w:val="6"/>
  </w:num>
  <w:num w:numId="42">
    <w:abstractNumId w:val="12"/>
  </w:num>
  <w:num w:numId="43">
    <w:abstractNumId w:val="21"/>
  </w:num>
  <w:num w:numId="44">
    <w:abstractNumId w:val="11"/>
  </w:num>
  <w:num w:numId="45">
    <w:abstractNumId w:val="28"/>
  </w:num>
  <w:num w:numId="46">
    <w:abstractNumId w:val="26"/>
  </w:num>
  <w:num w:numId="47">
    <w:abstractNumId w:val="4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55462"/>
    <w:rsid w:val="00056C8A"/>
    <w:rsid w:val="00070CE0"/>
    <w:rsid w:val="000859E4"/>
    <w:rsid w:val="0009000B"/>
    <w:rsid w:val="00094FBA"/>
    <w:rsid w:val="00095163"/>
    <w:rsid w:val="000A3575"/>
    <w:rsid w:val="000B6E22"/>
    <w:rsid w:val="000D0936"/>
    <w:rsid w:val="000D67DE"/>
    <w:rsid w:val="000D68C8"/>
    <w:rsid w:val="000F5740"/>
    <w:rsid w:val="00102948"/>
    <w:rsid w:val="0011067C"/>
    <w:rsid w:val="0011161B"/>
    <w:rsid w:val="001139BC"/>
    <w:rsid w:val="00115992"/>
    <w:rsid w:val="00123F85"/>
    <w:rsid w:val="00126497"/>
    <w:rsid w:val="00127580"/>
    <w:rsid w:val="00131485"/>
    <w:rsid w:val="00164F4A"/>
    <w:rsid w:val="001657A8"/>
    <w:rsid w:val="00171E35"/>
    <w:rsid w:val="001737D0"/>
    <w:rsid w:val="001A16C9"/>
    <w:rsid w:val="001A240E"/>
    <w:rsid w:val="001B62BF"/>
    <w:rsid w:val="001B7A0E"/>
    <w:rsid w:val="001C2990"/>
    <w:rsid w:val="001C7C88"/>
    <w:rsid w:val="001D50D5"/>
    <w:rsid w:val="001E0965"/>
    <w:rsid w:val="001E6138"/>
    <w:rsid w:val="001F0599"/>
    <w:rsid w:val="001F367F"/>
    <w:rsid w:val="0020558B"/>
    <w:rsid w:val="002106B6"/>
    <w:rsid w:val="002333A9"/>
    <w:rsid w:val="00233B49"/>
    <w:rsid w:val="00240B29"/>
    <w:rsid w:val="00242B91"/>
    <w:rsid w:val="00246448"/>
    <w:rsid w:val="00256D4E"/>
    <w:rsid w:val="002A4475"/>
    <w:rsid w:val="002A53FC"/>
    <w:rsid w:val="002B262D"/>
    <w:rsid w:val="002B4DAF"/>
    <w:rsid w:val="002D010B"/>
    <w:rsid w:val="002D19F0"/>
    <w:rsid w:val="002E59B3"/>
    <w:rsid w:val="002F1C90"/>
    <w:rsid w:val="002F634E"/>
    <w:rsid w:val="002F6DBF"/>
    <w:rsid w:val="003039DD"/>
    <w:rsid w:val="00314D46"/>
    <w:rsid w:val="003216AA"/>
    <w:rsid w:val="00330082"/>
    <w:rsid w:val="00333D3C"/>
    <w:rsid w:val="0033454F"/>
    <w:rsid w:val="00344CFE"/>
    <w:rsid w:val="00363D55"/>
    <w:rsid w:val="00382117"/>
    <w:rsid w:val="0038398C"/>
    <w:rsid w:val="003A5728"/>
    <w:rsid w:val="003B09A4"/>
    <w:rsid w:val="003C18B3"/>
    <w:rsid w:val="003D30DA"/>
    <w:rsid w:val="003F01CF"/>
    <w:rsid w:val="004066CD"/>
    <w:rsid w:val="00413236"/>
    <w:rsid w:val="00431401"/>
    <w:rsid w:val="00435F67"/>
    <w:rsid w:val="004376C9"/>
    <w:rsid w:val="00456CF6"/>
    <w:rsid w:val="00465CBB"/>
    <w:rsid w:val="0046757C"/>
    <w:rsid w:val="004718C3"/>
    <w:rsid w:val="004814BE"/>
    <w:rsid w:val="00494AA6"/>
    <w:rsid w:val="004953BD"/>
    <w:rsid w:val="004A38B4"/>
    <w:rsid w:val="004C6F60"/>
    <w:rsid w:val="005103D0"/>
    <w:rsid w:val="0051239A"/>
    <w:rsid w:val="00512BFB"/>
    <w:rsid w:val="00513B73"/>
    <w:rsid w:val="00515C65"/>
    <w:rsid w:val="0055708E"/>
    <w:rsid w:val="00567070"/>
    <w:rsid w:val="00577C20"/>
    <w:rsid w:val="00584849"/>
    <w:rsid w:val="00587538"/>
    <w:rsid w:val="005951FB"/>
    <w:rsid w:val="005C1227"/>
    <w:rsid w:val="005D4AD7"/>
    <w:rsid w:val="005E5D9C"/>
    <w:rsid w:val="005F7FE2"/>
    <w:rsid w:val="006216FF"/>
    <w:rsid w:val="0062361A"/>
    <w:rsid w:val="00627EAD"/>
    <w:rsid w:val="00636A2A"/>
    <w:rsid w:val="006463A6"/>
    <w:rsid w:val="00647484"/>
    <w:rsid w:val="00653109"/>
    <w:rsid w:val="006548BE"/>
    <w:rsid w:val="00656B4D"/>
    <w:rsid w:val="00657AA1"/>
    <w:rsid w:val="006600FD"/>
    <w:rsid w:val="00663853"/>
    <w:rsid w:val="00684164"/>
    <w:rsid w:val="0069298E"/>
    <w:rsid w:val="006A4FAF"/>
    <w:rsid w:val="006A71A9"/>
    <w:rsid w:val="006A71B6"/>
    <w:rsid w:val="006C17A7"/>
    <w:rsid w:val="006C47AB"/>
    <w:rsid w:val="006E1F5B"/>
    <w:rsid w:val="006F08DF"/>
    <w:rsid w:val="006F2F2E"/>
    <w:rsid w:val="007023AC"/>
    <w:rsid w:val="0071142F"/>
    <w:rsid w:val="00715157"/>
    <w:rsid w:val="0071633C"/>
    <w:rsid w:val="00725E36"/>
    <w:rsid w:val="00736E2D"/>
    <w:rsid w:val="00742688"/>
    <w:rsid w:val="00754572"/>
    <w:rsid w:val="00755132"/>
    <w:rsid w:val="00756047"/>
    <w:rsid w:val="00756A99"/>
    <w:rsid w:val="00761AD3"/>
    <w:rsid w:val="007657B8"/>
    <w:rsid w:val="00766E12"/>
    <w:rsid w:val="0077591B"/>
    <w:rsid w:val="00780704"/>
    <w:rsid w:val="007B26B7"/>
    <w:rsid w:val="007D34E5"/>
    <w:rsid w:val="007D4F38"/>
    <w:rsid w:val="00802F9A"/>
    <w:rsid w:val="008128EB"/>
    <w:rsid w:val="00822E67"/>
    <w:rsid w:val="00824829"/>
    <w:rsid w:val="0082501F"/>
    <w:rsid w:val="008268C0"/>
    <w:rsid w:val="00826E92"/>
    <w:rsid w:val="0085048E"/>
    <w:rsid w:val="00853FF6"/>
    <w:rsid w:val="00860BCD"/>
    <w:rsid w:val="00866CF6"/>
    <w:rsid w:val="00871F84"/>
    <w:rsid w:val="00882F3F"/>
    <w:rsid w:val="008A286D"/>
    <w:rsid w:val="008B7B64"/>
    <w:rsid w:val="008C5CB9"/>
    <w:rsid w:val="008E2762"/>
    <w:rsid w:val="008E36FA"/>
    <w:rsid w:val="008F31ED"/>
    <w:rsid w:val="00900551"/>
    <w:rsid w:val="009028BC"/>
    <w:rsid w:val="009213EC"/>
    <w:rsid w:val="00923791"/>
    <w:rsid w:val="00935ABA"/>
    <w:rsid w:val="00937785"/>
    <w:rsid w:val="00952ED3"/>
    <w:rsid w:val="009550F7"/>
    <w:rsid w:val="0095644F"/>
    <w:rsid w:val="00983335"/>
    <w:rsid w:val="009873AC"/>
    <w:rsid w:val="00987F3C"/>
    <w:rsid w:val="00994CE1"/>
    <w:rsid w:val="009A343F"/>
    <w:rsid w:val="009B09F5"/>
    <w:rsid w:val="009B3496"/>
    <w:rsid w:val="009B4223"/>
    <w:rsid w:val="009C3785"/>
    <w:rsid w:val="009C4493"/>
    <w:rsid w:val="009C78F2"/>
    <w:rsid w:val="009E0988"/>
    <w:rsid w:val="009E29FC"/>
    <w:rsid w:val="009E4037"/>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95585"/>
    <w:rsid w:val="00AA0037"/>
    <w:rsid w:val="00AB0A43"/>
    <w:rsid w:val="00AB4818"/>
    <w:rsid w:val="00AC310C"/>
    <w:rsid w:val="00AC4FB9"/>
    <w:rsid w:val="00AE029A"/>
    <w:rsid w:val="00AE16C4"/>
    <w:rsid w:val="00AE1F14"/>
    <w:rsid w:val="00AF0288"/>
    <w:rsid w:val="00AF0A1A"/>
    <w:rsid w:val="00AF586B"/>
    <w:rsid w:val="00B01795"/>
    <w:rsid w:val="00B20591"/>
    <w:rsid w:val="00B24CCB"/>
    <w:rsid w:val="00B3216A"/>
    <w:rsid w:val="00B35EFA"/>
    <w:rsid w:val="00B4530D"/>
    <w:rsid w:val="00B63B15"/>
    <w:rsid w:val="00B63B8A"/>
    <w:rsid w:val="00B65915"/>
    <w:rsid w:val="00B6695F"/>
    <w:rsid w:val="00B91797"/>
    <w:rsid w:val="00B93E26"/>
    <w:rsid w:val="00BA1D84"/>
    <w:rsid w:val="00BA31AD"/>
    <w:rsid w:val="00BA3C69"/>
    <w:rsid w:val="00BA64C1"/>
    <w:rsid w:val="00BA742C"/>
    <w:rsid w:val="00BB3348"/>
    <w:rsid w:val="00BD64C0"/>
    <w:rsid w:val="00BE591F"/>
    <w:rsid w:val="00BF098D"/>
    <w:rsid w:val="00BF5D97"/>
    <w:rsid w:val="00C003C1"/>
    <w:rsid w:val="00C00CB9"/>
    <w:rsid w:val="00C06437"/>
    <w:rsid w:val="00C11FFB"/>
    <w:rsid w:val="00C15D63"/>
    <w:rsid w:val="00C16FA1"/>
    <w:rsid w:val="00C32007"/>
    <w:rsid w:val="00C33B18"/>
    <w:rsid w:val="00C60102"/>
    <w:rsid w:val="00C84823"/>
    <w:rsid w:val="00C96A33"/>
    <w:rsid w:val="00CA1B1B"/>
    <w:rsid w:val="00CA20EE"/>
    <w:rsid w:val="00CB0E24"/>
    <w:rsid w:val="00CB5A96"/>
    <w:rsid w:val="00CC3EDF"/>
    <w:rsid w:val="00CC6CBB"/>
    <w:rsid w:val="00CD6DA1"/>
    <w:rsid w:val="00D02FBA"/>
    <w:rsid w:val="00D06ED7"/>
    <w:rsid w:val="00D12BF6"/>
    <w:rsid w:val="00D146C2"/>
    <w:rsid w:val="00D162CE"/>
    <w:rsid w:val="00D173CC"/>
    <w:rsid w:val="00D3595F"/>
    <w:rsid w:val="00D366DA"/>
    <w:rsid w:val="00D648A2"/>
    <w:rsid w:val="00D64E1C"/>
    <w:rsid w:val="00D81A44"/>
    <w:rsid w:val="00D865D4"/>
    <w:rsid w:val="00D87E28"/>
    <w:rsid w:val="00DA1C3D"/>
    <w:rsid w:val="00DB150F"/>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4392F"/>
    <w:rsid w:val="00E5533F"/>
    <w:rsid w:val="00E57A14"/>
    <w:rsid w:val="00E813C9"/>
    <w:rsid w:val="00E83264"/>
    <w:rsid w:val="00E87BD5"/>
    <w:rsid w:val="00E9605F"/>
    <w:rsid w:val="00E96436"/>
    <w:rsid w:val="00EA2F22"/>
    <w:rsid w:val="00EC0F72"/>
    <w:rsid w:val="00EC524B"/>
    <w:rsid w:val="00ED3EE4"/>
    <w:rsid w:val="00EF2D32"/>
    <w:rsid w:val="00F0381D"/>
    <w:rsid w:val="00F264EE"/>
    <w:rsid w:val="00F36D0F"/>
    <w:rsid w:val="00F37C8C"/>
    <w:rsid w:val="00F631EF"/>
    <w:rsid w:val="00F764AF"/>
    <w:rsid w:val="00F85131"/>
    <w:rsid w:val="00F854D4"/>
    <w:rsid w:val="00F86681"/>
    <w:rsid w:val="00F96B84"/>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character" w:styleId="Tekstrezerviranogmjesta">
    <w:name w:val="Placeholder Text"/>
    <w:basedOn w:val="Zadanifontodlomka"/>
    <w:uiPriority w:val="99"/>
    <w:semiHidden/>
    <w:rsid w:val="002333A9"/>
    <w:rPr>
      <w:color w:val="808080"/>
      <w:bdr w:val="none" w:color="auto" w:sz="0" w:space="0"/>
      <w:shd w:val="clear" w:color="auto" w:fill="auto"/>
    </w:rPr>
  </w:style>
  <w:style w:type="character" w:styleId="eSPISCCParagraphDefaultFont" w:customStyle="true">
    <w:name w:val="eSPIS_CC_Paragraph Default Font"/>
    <w:basedOn w:val="Zadanifontodlomka"/>
    <w:rsid w:val="002333A9"/>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333A9"/>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333A9"/>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333A9"/>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styleId="Tekstrezerviranogmjesta" w:type="character">
    <w:name w:val="Placeholder Text"/>
    <w:basedOn w:val="Zadanifontodlomka"/>
    <w:uiPriority w:val="99"/>
    <w:semiHidden/>
    <w:rsid w:val="002333A9"/>
    <w:rPr>
      <w:color w:val="808080"/>
      <w:bdr w:color="auto" w:space="0" w:sz="0" w:val="none"/>
      <w:shd w:color="auto" w:fill="auto" w:val="clear"/>
    </w:rPr>
  </w:style>
  <w:style w:customStyle="1" w:styleId="eSPISCCParagraphDefaultFont" w:type="character">
    <w:name w:val="eSPIS_CC_Paragraph Default Font"/>
    <w:basedOn w:val="Zadanifontodlomka"/>
    <w:rsid w:val="002333A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333A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33A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33A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22. listopada 2019.</izvorni_sadrzaj>
    <derivirana_varijabla naziv="DomainObject.StvarniPocetakDatum_1">22. listopada 2019.</derivirana_varijabla>
  </DomainObject.StvarniPocetakDatum>
  <DomainObject.StvarniZavrsetakDatum>
    <izvorni_sadrzaj>22. listopada 2019.</izvorni_sadrzaj>
    <derivirana_varijabla naziv="DomainObject.StvarniZavrsetakDatum_1">22. listopada 2019.</derivirana_varijabla>
  </DomainObject.StvarniZavrsetakDatum>
  <DomainObject.PlaniraniZavrsetakDatum>
    <izvorni_sadrzaj>22. listopada 2019.</izvorni_sadrzaj>
    <derivirana_varijabla naziv="DomainObject.PlaniraniZavrsetakDatum_1">22. listopada 2019.</derivirana_varijabla>
  </DomainObject.PlaniraniZavrsetakDatum>
  <DomainObject.PlaniraniPocetakDatum>
    <izvorni_sadrzaj>22. listopada 2019.</izvorni_sadrzaj>
    <derivirana_varijabla naziv="DomainObject.PlaniraniPocetakDatum_1">22. listopada 2019.</derivirana_varijabla>
  </DomainObject.PlaniraniPocetakDatum>
  <DomainObject.StvarniPocetakVrijeme>
    <izvorni_sadrzaj>09:10</izvorni_sadrzaj>
    <derivirana_varijabla naziv="DomainObject.StvarniPocetakVrijeme_1">09:10</derivirana_varijabla>
  </DomainObject.StvarniPocetakVrijeme>
  <DomainObject.StvarniZavrsetakVrijeme>
    <izvorni_sadrzaj>09:37</izvorni_sadrzaj>
    <derivirana_varijabla naziv="DomainObject.StvarniZavrsetakVrijeme_1">09:37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09:10</izvorni_sadrzaj>
    <derivirana_varijabla naziv="DomainObject.PlaniraniPocetakVrijeme_1">09:10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studenog 2019.</izvorni_sadrzaj>
    <derivirana_varijabla naziv="DomainObject.Zapisnik.DatumKreiranja_1">4. studenog 2019.</derivirana_varijabla>
  </DomainObject.Zapisnik.DatumKreiranja>
  <DomainObject.Zapisnik.ImovinskaKorist>
    <izvorni_sadrzaj/>
    <derivirana_varijabla naziv="DomainObject.Zapisnik.ImovinskaKorist_1"/>
  </DomainObject.Zapisnik.ImovinskaKorist>
  <DomainObject.Zapisnik.Oznaka>
    <izvorni_sadrzaj>St-705/2013-105</izvorni_sadrzaj>
    <derivirana_varijabla naziv="DomainObject.Zapisnik.Oznaka_1">St-705/2013-105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2013.</izvorni_sadrzaj>
    <derivirana_varijabla naziv="DomainObject.Predmet.DatumOsnivanja_1">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St-705/2013</izvorni_sadrzaj>
    <derivirana_varijabla naziv="DomainObject.Predmet.OznakaBroj_1">St-705/2013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MEŠTROV uvoz-izvoz d.o.o.</izvorni_sadrzaj>
    <derivirana_varijabla naziv="DomainObject.Predmet.ProtustrankaFormated_1">  MEŠTROV uvoz-izvoz d.o.o.</derivirana_varijabla>
  </DomainObject.Predmet.ProtustrankaFormated>
  <DomainObject.Predmet.ProtustrankaFormatedOIB>
    <izvorni_sadrzaj>  MEŠTROV uvoz-izvoz d.o.o., OIB 49191639597</izvorni_sadrzaj>
    <derivirana_varijabla naziv="DomainObject.Predmet.ProtustrankaFormatedOIB_1">  MEŠTROV uvoz-izvoz d.o.o., OIB 49191639597</derivirana_varijabla>
  </DomainObject.Predmet.ProtustrankaFormatedOIB>
  <DomainObject.Predmet.ProtustrankaFormatedWithAdress>
    <izvorni_sadrzaj> MEŠTROV uvoz-izvoz d.o.o., Trnjanska cesta 105, 10000 Zagreb</izvorni_sadrzaj>
    <derivirana_varijabla naziv="DomainObject.Predmet.ProtustrankaFormatedWithAdress_1"> MEŠTROV uvoz-izvoz d.o.o., Trnjanska cesta 105, 10000 Zagreb</derivirana_varijabla>
  </DomainObject.Predmet.ProtustrankaFormatedWithAdress>
  <DomainObject.Predmet.ProtustrankaFormatedWithAdressOIB>
    <izvorni_sadrzaj> MEŠTROV uvoz-izvoz d.o.o., OIB 49191639597, Trnjanska cesta 105, 10000 Zagreb</izvorni_sadrzaj>
    <derivirana_varijabla naziv="DomainObject.Predmet.ProtustrankaFormatedWithAdressOIB_1"> MEŠTROV uvoz-izvoz d.o.o., OIB 49191639597, Trnjanska cesta 105, 10000 Zagreb</derivirana_varijabla>
  </DomainObject.Predmet.ProtustrankaFormatedWithAdressOIB>
  <DomainObject.Predmet.ProtustrankaWithAdress>
    <izvorni_sadrzaj>MEŠTROV uvoz-izvoz d.o.o. Trnjanska cesta 105, 10000 Zagreb</izvorni_sadrzaj>
    <derivirana_varijabla naziv="DomainObject.Predmet.ProtustrankaWithAdress_1">MEŠTROV uvoz-izvoz d.o.o. Trnjanska cesta 105, 10000 Zagreb</derivirana_varijabla>
  </DomainObject.Predmet.ProtustrankaWithAdress>
  <DomainObject.Predmet.ProtustrankaWithAdressOIB>
    <izvorni_sadrzaj>MEŠTROV uvoz-izvoz d.o.o., OIB 49191639597, Trnjanska cesta 105, 10000 Zagreb</izvorni_sadrzaj>
    <derivirana_varijabla naziv="DomainObject.Predmet.ProtustrankaWithAdressOIB_1">MEŠTROV uvoz-izvoz d.o.o., OIB 49191639597, Trnjanska cesta 105, 10000 Zagreb</derivirana_varijabla>
  </DomainObject.Predmet.ProtustrankaWithAdressOIB>
  <DomainObject.Predmet.ProtustrankaNazivFormated>
    <izvorni_sadrzaj>MEŠTROV uvoz-izvoz d.o.o.</izvorni_sadrzaj>
    <derivirana_varijabla naziv="DomainObject.Predmet.ProtustrankaNazivFormated_1">MEŠTROV uvoz-izvoz d.o.o.</derivirana_varijabla>
  </DomainObject.Predmet.ProtustrankaNazivFormated>
  <DomainObject.Predmet.ProtustrankaNazivFormatedOIB>
    <izvorni_sadrzaj>MEŠTROV uvoz-izvoz d.o.o., OIB 49191639597</izvorni_sadrzaj>
    <derivirana_varijabla naziv="DomainObject.Predmet.ProtustrankaNazivFormatedOIB_1">MEŠTROV uvoz-izvoz d.o.o., OIB 49191639597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VODOOPSKRBA I ODVODNJA, društvo s ograničenom odgovornošću; AMIS TELEKOM društvo za telekomunikacijske usluge d.o.o.</izvorni_sadrzaj>
    <derivirana_varijabla naziv="DomainObject.Predmet.StrankaFormated_1">  FINA ZAGREB; VODOOPSKRBA I ODVODNJA, društvo s ograničenom odgovornošću; AMIS TELEKOM društvo za telekomunikacijske usluge d.o.o.</derivirana_varijabla>
  </DomainObject.Predmet.StrankaFormated>
  <DomainObject.Predmet.StrankaFormatedOIB>
    <izvorni_sadrzaj>  FINA ZAGREB, OIB 85821130368; VODOOPSKRBA I ODVODNJA, društvo s ograničenom odgovornošću; AMIS TELEKOM društvo za telekomunikacijske usluge d.o.o., OIB 54211229569</izvorni_sadrzaj>
    <derivirana_varijabla naziv="DomainObject.Predmet.StrankaFormatedOIB_1">  FINA ZAGREB, OIB 85821130368; VODOOPSKRBA I ODVODNJA, društvo s ograničenom odgovornošću; AMIS TELEKOM društvo za telekomunikacijske usluge d.o.o., OIB 54211229569</derivirana_varijabla>
  </DomainObject.Predmet.StrankaFormatedOIB>
  <DomainObject.Predmet.StrankaFormatedWithAdress>
    <izvorni_sadrzaj> FINA ZAGREB, Albrechtova 42, 10000 Zagreb; VODOOPSKRBA I ODVODNJA, društvo s ograničenom odgovornošću, Folnegovićeva 1, Zagreb; AMIS TELEKOM društvo za telekomunikacijske usluge d.o.o., Bani 75, Zagreb</izvorni_sadrzaj>
    <derivirana_varijabla naziv="DomainObject.Predmet.StrankaFormatedWithAdress_1"> FINA ZAGREB, Albrechtova 42, 10000 Zagreb; VODOOPSKRBA I ODVODNJA, društvo s ograničenom odgovornošću, Folnegovićeva 1, Zagreb; AMIS TELEKOM društvo za telekomunikacijske usluge d.o.o., Bani 75, Zagreb</derivirana_varijabla>
  </DomainObject.Predmet.StrankaFormatedWithAdress>
  <DomainObject.Predmet.StrankaFormatedWithAdressOIB>
    <izvorni_sadrzaj> FINA ZAGREB, OIB 85821130368, Albrechtova 42, 10000 Zagreb; VODOOPSKRBA I ODVODNJA, društvo s ograničenom odgovornošću, Folnegovićeva 1, Zagreb; AMIS TELEKOM društvo za telekomunikacijske usluge d.o.o., OIB 54211229569, Bani 75, Zagreb</izvorni_sadrzaj>
    <derivirana_varijabla naziv="DomainObject.Predmet.StrankaFormatedWithAdressOIB_1"> FINA ZAGREB, OIB 85821130368, Albrechtova 42, 10000 Zagreb; VODOOPSKRBA I ODVODNJA, društvo s ograničenom odgovornošću, Folnegovićeva 1, Zagreb; AMIS TELEKOM društvo za telekomunikacijske usluge d.o.o., OIB 54211229569, Bani 75, Zagreb</derivirana_varijabla>
  </DomainObject.Predmet.StrankaFormatedWithAdressOIB>
  <DomainObject.Predmet.StrankaWithAdress>
    <izvorni_sadrzaj>FINA ZAGREB Albrechtova 42,10000 Zagreb,VODOOPSKRBA I ODVODNJA, društvo s ograničenom odgovornošću Folnegovićeva 1,Zagreb,AMIS TELEKOM društvo za telekomunikacijske usluge d.o.o. Bani 75,Zagreb</izvorni_sadrzaj>
    <derivirana_varijabla naziv="DomainObject.Predmet.StrankaWithAdress_1">FINA ZAGREB Albrechtova 42,10000 Zagreb,VODOOPSKRBA I ODVODNJA, društvo s ograničenom odgovornošću Folnegovićeva 1,Zagreb,AMIS TELEKOM društvo za telekomunikacijske usluge d.o.o. Bani 75,Zagreb</derivirana_varijabla>
  </DomainObject.Predmet.StrankaWithAdress>
  <DomainObject.Predmet.StrankaWithAdressOIB>
    <izvorni_sadrzaj>FINA ZAGREB, OIB 85821130368, Albrechtova 42,10000 Zagreb,VODOOPSKRBA I ODVODNJA, društvo s ograničenom odgovornošću, Folnegovićeva 1,Zagreb,AMIS TELEKOM društvo za telekomunikacijske usluge d.o.o., OIB 54211229569, Bani 75,Zagreb</izvorni_sadrzaj>
    <derivirana_varijabla naziv="DomainObject.Predmet.StrankaWithAdressOIB_1">FINA ZAGREB, OIB 85821130368, Albrechtova 42,10000 Zagreb,VODOOPSKRBA I ODVODNJA, društvo s ograničenom odgovornošću, Folnegovićeva 1,Zagreb,AMIS TELEKOM društvo za telekomunikacijske usluge d.o.o., OIB 54211229569, Bani 75,Zagreb</derivirana_varijabla>
  </DomainObject.Predmet.StrankaWithAdressOIB>
  <DomainObject.Predmet.StrankaNazivFormated>
    <izvorni_sadrzaj>FINA ZAGREB,VODOOPSKRBA I ODVODNJA, društvo s ograničenom odgovornošću,AMIS TELEKOM društvo za telekomunikacijske usluge d.o.o.</izvorni_sadrzaj>
    <derivirana_varijabla naziv="DomainObject.Predmet.StrankaNazivFormated_1">FINA ZAGREB,VODOOPSKRBA I ODVODNJA, društvo s ograničenom odgovornošću,AMIS TELEKOM društvo za telekomunikacijske usluge d.o.o.</derivirana_varijabla>
  </DomainObject.Predmet.StrankaNazivFormated>
  <DomainObject.Predmet.StrankaNazivFormatedOIB>
    <izvorni_sadrzaj>FINA ZAGREB, OIB 85821130368,VODOOPSKRBA I ODVODNJA, društvo s ograničenom odgovornošću,AMIS TELEKOM društvo za telekomunikacijske usluge d.o.o., OIB 54211229569</izvorni_sadrzaj>
    <derivirana_varijabla naziv="DomainObject.Predmet.StrankaNazivFormatedOIB_1">FINA ZAGREB, OIB 85821130368,VODOOPSKRBA I ODVODNJA, društvo s ograničenom odgovornošću,AMIS TELEKOM društvo za telekomunikacijske usluge d.o.o., OIB 54211229569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ZAGREB</item>
      <item>VODOOPSKRBA I ODVODNJA, društvo s ograničenom odgovornošću</item>
      <item>AMIS TELEKOM društvo za telekomunikacijske usluge d.o.o.</item>
    </izvorni_sadrzaj>
    <derivirana_varijabla naziv="DomainObject.Predmet.StrankaListFormated_1">
      <item>FINA ZAGREB</item>
      <item>VODOOPSKRBA I ODVODNJA, društvo s ograničenom odgovornošću</item>
      <item>AMIS TELEKOM društvo za telekomunikacijske usluge d.o.o.</item>
    </derivirana_varijabla>
  </DomainObject.Predmet.StrankaListFormated>
  <DomainObject.Predmet.StrankaListFormatedOIB>
    <izvorni_sadrzaj>
      <item>FINA ZAGREB, OIB 85821130368</item>
      <item>VODOOPSKRBA I ODVODNJA, društvo s ograničenom odgovornošću</item>
      <item>AMIS TELEKOM društvo za telekomunikacijske usluge d.o.o., OIB 54211229569</item>
    </izvorni_sadrzaj>
    <derivirana_varijabla naziv="DomainObject.Predmet.StrankaListFormatedOIB_1">
      <item>FINA ZAGREB, OIB 85821130368</item>
      <item>VODOOPSKRBA I ODVODNJA, društvo s ograničenom odgovornošću</item>
      <item>AMIS TELEKOM društvo za telekomunikacijske usluge d.o.o., OIB 54211229569</item>
    </derivirana_varijabla>
  </DomainObject.Predmet.StrankaListFormatedOIB>
  <DomainObject.Predmet.StrankaListFormatedWithAdress>
    <izvorni_sadrzaj>
      <item>FINA ZAGREB, Albrechtova 42, 10000 Zagreb</item>
      <item>VODOOPSKRBA I ODVODNJA, društvo s ograničenom odgovornošću, Folnegovićeva 1, Zagreb</item>
      <item>AMIS TELEKOM društvo za telekomunikacijske usluge d.o.o., Bani 75, Zagreb</item>
    </izvorni_sadrzaj>
    <derivirana_varijabla naziv="DomainObject.Predmet.StrankaListFormatedWithAdress_1">
      <item>FINA ZAGREB, Albrechtova 42, 10000 Zagreb</item>
      <item>VODOOPSKRBA I ODVODNJA, društvo s ograničenom odgovornošću, Folnegovićeva 1, Zagreb</item>
      <item>AMIS TELEKOM društvo za telekomunikacijske usluge d.o.o., Bani 75, Zagreb</item>
    </derivirana_varijabla>
  </DomainObject.Predmet.StrankaListFormatedWithAdress>
  <DomainObject.Predmet.StrankaListFormatedWithAdressOIB>
    <izvorni_sadrzaj>
      <item>FINA ZAGREB, OIB 85821130368, Albrechtova 42, 10000 Zagreb</item>
      <item>VODOOPSKRBA I ODVODNJA, društvo s ograničenom odgovornošću, Folnegovićeva 1, Zagreb</item>
      <item>AMIS TELEKOM društvo za telekomunikacijske usluge d.o.o., OIB 54211229569, Bani 75, Zagreb</item>
    </izvorni_sadrzaj>
    <derivirana_varijabla naziv="DomainObject.Predmet.StrankaListFormatedWithAdressOIB_1">
      <item>FINA ZAGREB, OIB 85821130368, Albrechtova 42, 10000 Zagreb</item>
      <item>VODOOPSKRBA I ODVODNJA, društvo s ograničenom odgovornošću, Folnegovićeva 1, Zagreb</item>
      <item>AMIS TELEKOM društvo za telekomunikacijske usluge d.o.o., OIB 54211229569, Bani 75, Zagreb</item>
    </derivirana_varijabla>
  </DomainObject.Predmet.StrankaListFormatedWithAdressOIB>
  <DomainObject.Predmet.StrankaListNazivFormated>
    <izvorni_sadrzaj>
      <item>FINA ZAGREB</item>
      <item>VODOOPSKRBA I ODVODNJA, društvo s ograničenom odgovornošću</item>
      <item>AMIS TELEKOM društvo za telekomunikacijske usluge d.o.o.</item>
    </izvorni_sadrzaj>
    <derivirana_varijabla naziv="DomainObject.Predmet.StrankaListNazivFormated_1">
      <item>FINA ZAGREB</item>
      <item>VODOOPSKRBA I ODVODNJA, društvo s ograničenom odgovornošću</item>
      <item>AMIS TELEKOM društvo za telekomunikacijske usluge d.o.o.</item>
    </derivirana_varijabla>
  </DomainObject.Predmet.StrankaListNazivFormated>
  <DomainObject.Predmet.StrankaListNazivFormatedOIB>
    <izvorni_sadrzaj>
      <item>FINA ZAGREB, OIB 85821130368</item>
      <item>VODOOPSKRBA I ODVODNJA, društvo s ograničenom odgovornošću</item>
      <item>AMIS TELEKOM društvo za telekomunikacijske usluge d.o.o., OIB 54211229569</item>
    </izvorni_sadrzaj>
    <derivirana_varijabla naziv="DomainObject.Predmet.StrankaListNazivFormatedOIB_1">
      <item>FINA ZAGREB, OIB 85821130368</item>
      <item>VODOOPSKRBA I ODVODNJA, društvo s ograničenom odgovornošću</item>
      <item>AMIS TELEKOM društvo za telekomunikacijske usluge d.o.o., OIB 54211229569</item>
    </derivirana_varijabla>
  </DomainObject.Predmet.StrankaListNazivFormatedOIB>
  <DomainObject.Predmet.ProtuStrankaListFormated>
    <izvorni_sadrzaj>
      <item>MEŠTROV uvoz-izvoz d.o.o.</item>
    </izvorni_sadrzaj>
    <derivirana_varijabla naziv="DomainObject.Predmet.ProtuStrankaListFormated_1">
      <item>MEŠTROV uvoz-izvoz d.o.o.</item>
    </derivirana_varijabla>
  </DomainObject.Predmet.ProtuStrankaListFormated>
  <DomainObject.Predmet.ProtuStrankaListFormatedOIB>
    <izvorni_sadrzaj>
      <item>MEŠTROV uvoz-izvoz d.o.o., OIB 49191639597</item>
    </izvorni_sadrzaj>
    <derivirana_varijabla naziv="DomainObject.Predmet.ProtuStrankaListFormatedOIB_1">
      <item>MEŠTROV uvoz-izvoz d.o.o., OIB 49191639597</item>
    </derivirana_varijabla>
  </DomainObject.Predmet.ProtuStrankaListFormatedOIB>
  <DomainObject.Predmet.ProtuStrankaListFormatedWithAdress>
    <izvorni_sadrzaj>
      <item>MEŠTROV uvoz-izvoz d.o.o., Trnjanska cesta 105, 10000 Zagreb</item>
    </izvorni_sadrzaj>
    <derivirana_varijabla naziv="DomainObject.Predmet.ProtuStrankaListFormatedWithAdress_1">
      <item>MEŠTROV uvoz-izvoz d.o.o., Trnjanska cesta 105, 10000 Zagreb</item>
    </derivirana_varijabla>
  </DomainObject.Predmet.ProtuStrankaListFormatedWithAdress>
  <DomainObject.Predmet.ProtuStrankaListFormatedWithAdressOIB>
    <izvorni_sadrzaj>
      <item>MEŠTROV uvoz-izvoz d.o.o., OIB 49191639597, Trnjanska cesta 105, 10000 Zagreb</item>
    </izvorni_sadrzaj>
    <derivirana_varijabla naziv="DomainObject.Predmet.ProtuStrankaListFormatedWithAdressOIB_1">
      <item>MEŠTROV uvoz-izvoz d.o.o., OIB 49191639597, Trnjanska cesta 105, 10000 Zagreb</item>
    </derivirana_varijabla>
  </DomainObject.Predmet.ProtuStrankaListFormatedWithAdressOIB>
  <DomainObject.Predmet.ProtuStrankaListNazivFormated>
    <izvorni_sadrzaj>
      <item>MEŠTROV uvoz-izvoz d.o.o.</item>
    </izvorni_sadrzaj>
    <derivirana_varijabla naziv="DomainObject.Predmet.ProtuStrankaListNazivFormated_1">
      <item>MEŠTROV uvoz-izvoz d.o.o.</item>
    </derivirana_varijabla>
  </DomainObject.Predmet.ProtuStrankaListNazivFormated>
  <DomainObject.Predmet.ProtuStrankaListNazivFormatedOIB>
    <izvorni_sadrzaj>
      <item>MEŠTROV uvoz-izvoz d.o.o., OIB 49191639597</item>
    </izvorni_sadrzaj>
    <derivirana_varijabla naziv="DomainObject.Predmet.ProtuStrankaListNazivFormatedOIB_1">
      <item>MEŠTROV uvoz-izvoz d.o.o., OIB 49191639597</item>
    </derivirana_varijabla>
  </DomainObject.Predmet.ProtuStrankaListNazivFormatedOIB>
  <DomainObject.Predmet.OstaliListFormated>
    <izvorni_sadrzaj>
      <item>Rajka Jagmarević</item>
      <item>Odvjetničko društvo LJUBENKO &amp; PARTNERI d.o.o.</item>
      <item>Odvjetničko društvo SUČEVIĆ I PARTNERI d.o.o.</item>
    </izvorni_sadrzaj>
    <derivirana_varijabla naziv="DomainObject.Predmet.OstaliListFormated_1">
      <item>Rajka Jagmarević</item>
      <item>Odvjetničko društvo LJUBENKO &amp; PARTNERI d.o.o.</item>
      <item>Odvjetničko društvo SUČEVIĆ I PARTNERI d.o.o.</item>
    </derivirana_varijabla>
  </DomainObject.Predmet.OstaliListFormated>
  <DomainObject.Predmet.OstaliListFormatedOIB>
    <izvorni_sadrzaj>
      <item>Rajka Jagmarević, OIB 54873974132</item>
      <item>Odvjetničko društvo LJUBENKO &amp; PARTNERI d.o.o., OIB 44071613559</item>
      <item>Odvjetničko društvo SUČEVIĆ I PARTNERI d.o.o., OIB 88966484576</item>
    </izvorni_sadrzaj>
    <derivirana_varijabla naziv="DomainObject.Predmet.OstaliListFormatedOIB_1">
      <item>Rajka Jagmarević, OIB 54873974132</item>
      <item>Odvjetničko društvo LJUBENKO &amp; PARTNERI d.o.o., OIB 44071613559</item>
      <item>Odvjetničko društvo SUČEVIĆ I PARTNERI d.o.o., OIB 88966484576</item>
    </derivirana_varijabla>
  </DomainObject.Predmet.OstaliListFormatedOIB>
  <DomainObject.Predmet.OstaliListFormatedWithAdress>
    <izvorni_sadrzaj>
      <item>Rajka Jagmarević</item>
      <item>Odvjetničko društvo LJUBENKO &amp; PARTNERI d.o.o., Branimirova 29, 10000 Zagreb</item>
      <item>Odvjetničko društvo SUČEVIĆ I PARTNERI d.o.o., Gundulićeva 63, 10000 Zagreb</item>
    </izvorni_sadrzaj>
    <derivirana_varijabla naziv="DomainObject.Predmet.OstaliListFormatedWithAdress_1">
      <item>Rajka Jagmarević</item>
      <item>Odvjetničko društvo LJUBENKO &amp; PARTNERI d.o.o., Branimirova 29, 10000 Zagreb</item>
      <item>Odvjetničko društvo SUČEVIĆ I PARTNERI d.o.o., Gundulićeva 63, 10000 Zagreb</item>
    </derivirana_varijabla>
  </DomainObject.Predmet.OstaliListFormatedWithAdress>
  <DomainObject.Predmet.OstaliListFormatedWithAdressOIB>
    <izvorni_sadrzaj>
      <item>Rajka Jagmarević, OIB 54873974132</item>
      <item>Odvjetničko društvo LJUBENKO &amp; PARTNERI d.o.o., OIB 44071613559, Branimirova 29, 10000 Zagreb</item>
      <item>Odvjetničko društvo SUČEVIĆ I PARTNERI d.o.o., OIB 88966484576, Gundulićeva 63, 10000 Zagreb</item>
    </izvorni_sadrzaj>
    <derivirana_varijabla naziv="DomainObject.Predmet.OstaliListFormatedWithAdressOIB_1">
      <item>Rajka Jagmarević, OIB 54873974132</item>
      <item>Odvjetničko društvo LJUBENKO &amp; PARTNERI d.o.o., OIB 44071613559, Branimirova 29, 10000 Zagreb</item>
      <item>Odvjetničko društvo SUČEVIĆ I PARTNERI d.o.o., OIB 88966484576, Gundulićeva 63, 10000 Zagreb</item>
    </derivirana_varijabla>
  </DomainObject.Predmet.OstaliListFormatedWithAdressOIB>
  <DomainObject.Predmet.OstaliListNazivFormated>
    <izvorni_sadrzaj>
      <item>Rajka Jagmarević</item>
      <item>Odvjetničko društvo LJUBENKO &amp; PARTNERI d.o.o.</item>
      <item>Odvjetničko društvo SUČEVIĆ I PARTNERI d.o.o.</item>
    </izvorni_sadrzaj>
    <derivirana_varijabla naziv="DomainObject.Predmet.OstaliListNazivFormated_1">
      <item>Rajka Jagmarević</item>
      <item>Odvjetničko društvo LJUBENKO &amp; PARTNERI d.o.o.</item>
      <item>Odvjetničko društvo SUČEVIĆ I PARTNERI d.o.o.</item>
    </derivirana_varijabla>
  </DomainObject.Predmet.OstaliListNazivFormated>
  <DomainObject.Predmet.OstaliListNazivFormatedOIB>
    <izvorni_sadrzaj>
      <item>Rajka Jagmarević, OIB 54873974132</item>
      <item>Odvjetničko društvo LJUBENKO &amp; PARTNERI d.o.o., OIB 44071613559</item>
      <item>Odvjetničko društvo SUČEVIĆ I PARTNERI d.o.o., OIB 88966484576</item>
    </izvorni_sadrzaj>
    <derivirana_varijabla naziv="DomainObject.Predmet.OstaliListNazivFormatedOIB_1">
      <item>Rajka Jagmarević, OIB 54873974132</item>
      <item>Odvjetničko društvo LJUBENKO &amp; PARTNERI d.o.o., OIB 44071613559</item>
      <item>Odvjetničko društvo SUČEVIĆ I PARTNERI d.o.o., OIB 88966484576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studenog 2019.</izvorni_sadrzaj>
    <derivirana_varijabla naziv="DomainObject.Datum_1">4. studenog 2019.</derivirana_varijabla>
  </DomainObject.Datum>
  <DomainObject.PoslovniBrojDokumenta>
    <izvorni_sadrzaj>St-705/2013-105</izvorni_sadrzaj>
    <derivirana_varijabla naziv="DomainObject.PoslovniBrojDokumenta_1">St-705/2013-105</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MEŠTROV uvoz-izvoz d.o.o.</izvorni_sadrzaj>
    <derivirana_varijabla naziv="DomainObject.Predmet.ProtustrankaIDrugi_1">MEŠTROV uvoz-izvoz d.o.o.</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MEŠTROV uvoz-izvoz d.o.o., OIB 49191639597, Trnjanska cesta 105, 10000 Zagreb</izvorni_sadrzaj>
    <derivirana_varijabla naziv="DomainObject.Predmet.ProtustrankaIDrugiAdressOIB_1">MEŠTROV uvoz-izvoz d.o.o., OIB 49191639597, Trnjanska cesta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MEŠTROV uvoz-izvoz d.o.o.</item>
      <item>Rajka Jagmarević</item>
      <item>VODOOPSKRBA I ODVODNJA, društvo s ograničenom odgovornošću</item>
      <item>AMIS TELEKOM društvo za telekomunikacijske usluge d.o.o.</item>
      <item>Odvjetničko društvo LJUBENKO &amp; PARTNERI d.o.o.</item>
      <item>Odvjetničko društvo SUČEVIĆ I PARTNERI d.o.o.</item>
    </izvorni_sadrzaj>
    <derivirana_varijabla naziv="DomainObject.Predmet.SudioniciListNaziv_1">
      <item>FINA ZAGREB</item>
      <item>MEŠTROV uvoz-izvoz d.o.o.</item>
      <item>Rajka Jagmarević</item>
      <item>VODOOPSKRBA I ODVODNJA, društvo s ograničenom odgovornošću</item>
      <item>AMIS TELEKOM društvo za telekomunikacijske usluge d.o.o.</item>
      <item>Odvjetničko društvo LJUBENKO &amp; PARTNERI d.o.o.</item>
      <item>Odvjetničko društvo SUČEVIĆ I PARTNERI d.o.o.</item>
    </derivirana_varijabla>
  </DomainObject.Predmet.SudioniciListNaziv>
  <DomainObject.Predmet.SudioniciListAdressOIB>
    <izvorni_sadrzaj>
      <item>FINA ZAGREB, OIB 85821130368, Albrechtova 42,10000 Zagreb</item>
      <item>MEŠTROV uvoz-izvoz d.o.o., OIB 49191639597, Trnjanska cesta 105,10000 Zagreb</item>
      <item>Rajka Jagmarević, OIB 54873974132</item>
      <item>VODOOPSKRBA I ODVODNJA, društvo s ograničenom odgovornošću, Folnegovićeva 1,Zagreb</item>
      <item>AMIS TELEKOM društvo za telekomunikacijske usluge d.o.o., OIB 54211229569, Bani 75,Zagreb</item>
      <item>Odvjetničko društvo LJUBENKO &amp; PARTNERI d.o.o., OIB 44071613559, Branimirova 29,10000 Zagreb</item>
      <item>Odvjetničko društvo SUČEVIĆ I PARTNERI d.o.o., OIB 88966484576, Gundulićeva 63,10000 Zagreb</item>
    </izvorni_sadrzaj>
    <derivirana_varijabla naziv="DomainObject.Predmet.SudioniciListAdressOIB_1">
      <item>FINA ZAGREB, OIB 85821130368, Albrechtova 42,10000 Zagreb</item>
      <item>MEŠTROV uvoz-izvoz d.o.o., OIB 49191639597, Trnjanska cesta 105,10000 Zagreb</item>
      <item>Rajka Jagmarević, OIB 54873974132</item>
      <item>VODOOPSKRBA I ODVODNJA, društvo s ograničenom odgovornošću, Folnegovićeva 1,Zagreb</item>
      <item>AMIS TELEKOM društvo za telekomunikacijske usluge d.o.o., OIB 54211229569, Bani 75,Zagreb</item>
      <item>Odvjetničko društvo LJUBENKO &amp; PARTNERI d.o.o., OIB 44071613559, Branimirova 29,10000 Zagreb</item>
      <item>Odvjetničko društvo SUČEVIĆ I PARTNERI d.o.o., OIB 88966484576, Gundulićeva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49191639597</item>
      <item>, OIB 54873974132</item>
      <item>, OIB null</item>
      <item>, OIB 54211229569</item>
      <item>, OIB 44071613559</item>
      <item>, OIB 88966484576</item>
    </izvorni_sadrzaj>
    <derivirana_varijabla naziv="DomainObject.Predmet.SudioniciListNazivOIB_1">
      <item>, OIB 85821130368</item>
      <item>, OIB 49191639597</item>
      <item>, OIB 54873974132</item>
      <item>, OIB null</item>
      <item>, OIB 54211229569</item>
      <item>, OIB 44071613559</item>
      <item>, OIB 88966484576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2013.</izvorni_sadrzaj>
    <derivirana_varijabla naziv="DomainObject.Predmet.DatumPocetkaProcesa_1">8. travnja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986385-BD93-41A7-8FBC-8AD3F27E501D}">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1006</properties:Words>
  <properties:Characters>5472</properties:Characters>
  <properties:Lines>137</properties:Lines>
  <properties:Paragraphs>44</properties:Paragraphs>
  <properties:TotalTime>125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2019-07-02T12:03:00Z</dcterms:created>
  <dc:creator>nmarkovic</dc:creator>
  <cp:lastModifiedBy>Nikolina Krunić</cp:lastModifiedBy>
  <cp:lastPrinted>2019-10-22T07:38:00Z</cp:lastPrinted>
  <dcterms:modified xmlns:xsi="http://www.w3.org/2001/XMLSchema-instance" xsi:type="dcterms:W3CDTF">2019-11-04T11:55:00Z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St-705/2013-105 / Zapisnik - Skupština vjerovnika (4. zapisnik skupština.docx)</vt:lpwstr>
  </prop:property>
  <prop:property fmtid="{D5CDD505-2E9C-101B-9397-08002B2CF9AE}" pid="4" name="CC_coloring">
    <vt:bool>false</vt:bool>
  </prop:property>
  <prop:property fmtid="{D5CDD505-2E9C-101B-9397-08002B2CF9AE}" pid="5" name="BrojStranica">
    <vt:i4>3</vt:i4>
  </prop:property>
</prop:Properties>
</file>